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7F" w:rsidRDefault="008A067F" w:rsidP="008A06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8498D">
        <w:rPr>
          <w:rFonts w:ascii="Times New Roman" w:hAnsi="Times New Roman"/>
          <w:b/>
          <w:sz w:val="32"/>
          <w:szCs w:val="32"/>
        </w:rPr>
        <w:t>Исследование процессов, протекающих в минеральных отвалах золотоплатиновых россыпей</w:t>
      </w:r>
    </w:p>
    <w:p w:rsidR="008A067F" w:rsidRPr="00E8498D" w:rsidRDefault="008A067F" w:rsidP="008A067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067F" w:rsidRP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401FAC">
        <w:rPr>
          <w:rFonts w:ascii="Times New Roman CYR" w:hAnsi="Times New Roman CYR" w:cs="Times New Roman CYR"/>
          <w:b/>
          <w:bCs/>
          <w:sz w:val="28"/>
          <w:szCs w:val="28"/>
        </w:rPr>
        <w:t>Хазов</w:t>
      </w:r>
      <w:proofErr w:type="gramEnd"/>
      <w:r w:rsidRPr="008A06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01FAC">
        <w:rPr>
          <w:rFonts w:ascii="Times New Roman CYR" w:hAnsi="Times New Roman CYR" w:cs="Times New Roman CYR"/>
          <w:b/>
          <w:bCs/>
          <w:sz w:val="28"/>
          <w:szCs w:val="28"/>
        </w:rPr>
        <w:t>Антон Федорович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A067F" w:rsidRPr="008A3258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Институт геологии Коми научного центра Уральского отделения РАН, к.г.-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м.н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., научный сотрудник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Адрес: 167982, г. Сыктывкар, ул.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Первомайская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, 54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Тел. раб. 8(8212)44-72-62</w:t>
      </w:r>
    </w:p>
    <w:p w:rsidR="008A067F" w:rsidRP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Pr="008A067F">
        <w:rPr>
          <w:rFonts w:ascii="Times New Roman CYR" w:hAnsi="Times New Roman CYR" w:cs="Times New Roman CYR"/>
          <w:sz w:val="28"/>
          <w:szCs w:val="28"/>
        </w:rPr>
        <w:t>-</w:t>
      </w:r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8A067F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akhazov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geo</w:t>
      </w:r>
      <w:r w:rsidRPr="008A067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komisc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Наумов Владимир Александрович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Естественнонаучный институт Пермского государственного национального исследовательского университета,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д.г.-м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доцент, директор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Адрес: 614990, г. Пермь,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Генкеля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4,</w:t>
      </w:r>
    </w:p>
    <w:p w:rsidR="008A067F" w:rsidRPr="007F3D39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</w:t>
      </w:r>
      <w:r w:rsidRPr="007F3D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раб.</w:t>
      </w:r>
      <w:r w:rsidRPr="007F3D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8(342)239-64-08</w:t>
      </w:r>
    </w:p>
    <w:p w:rsidR="008A067F" w:rsidRP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Pr="008A067F">
        <w:rPr>
          <w:rFonts w:ascii="Times New Roman CYR" w:hAnsi="Times New Roman CYR" w:cs="Times New Roman CYR"/>
          <w:sz w:val="28"/>
          <w:szCs w:val="28"/>
        </w:rPr>
        <w:t>-</w:t>
      </w:r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8A067F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naumov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 xml:space="preserve">@ 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psu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,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Кудряшова Ольга Станиславовна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Естественнонаучный институт Пермского государственного национального исследовательского университета, д.х.н., профессор, главный научный сотрудник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Адрес: 614990, г. Пермь,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Генкеля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4,</w:t>
      </w:r>
    </w:p>
    <w:p w:rsidR="008A067F" w:rsidRPr="007F3D39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</w:t>
      </w:r>
      <w:r w:rsidRPr="007F3D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раб.</w:t>
      </w:r>
      <w:r w:rsidRPr="007F3D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7F3D39">
        <w:rPr>
          <w:rFonts w:ascii="Times New Roman CYR" w:hAnsi="Times New Roman CYR" w:cs="Times New Roman CYR"/>
          <w:sz w:val="28"/>
          <w:szCs w:val="28"/>
        </w:rPr>
        <w:t>(342)239-65-31</w:t>
      </w:r>
    </w:p>
    <w:p w:rsidR="008A067F" w:rsidRPr="00E8498D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Pr="007F3D39">
        <w:rPr>
          <w:rFonts w:ascii="Times New Roman CYR" w:hAnsi="Times New Roman CYR" w:cs="Times New Roman CYR"/>
          <w:sz w:val="28"/>
          <w:szCs w:val="28"/>
        </w:rPr>
        <w:t>-</w:t>
      </w:r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7F3D39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oskudr</w:t>
      </w:r>
      <w:proofErr w:type="spellEnd"/>
      <w:r w:rsidRPr="007F3D39">
        <w:rPr>
          <w:rFonts w:ascii="Times New Roman CYR" w:hAnsi="Times New Roman CYR" w:cs="Times New Roman CYR"/>
          <w:sz w:val="28"/>
          <w:szCs w:val="28"/>
        </w:rPr>
        <w:t xml:space="preserve">@ 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psu</w:t>
      </w:r>
      <w:proofErr w:type="spellEnd"/>
      <w:r w:rsidRPr="007F3D39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Наумова Оксана Борисовна 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Естественнонаучный институт Пермского государственного национального исследовательского университета, д.г.-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., доцент, ведущий научный сотрудник</w:t>
      </w:r>
    </w:p>
    <w:p w:rsid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614990, г"/>
        </w:smartTagPr>
        <w:r>
          <w:rPr>
            <w:rFonts w:ascii="Times New Roman CYR" w:hAnsi="Times New Roman CYR" w:cs="Times New Roman CYR"/>
            <w:sz w:val="28"/>
            <w:szCs w:val="28"/>
          </w:rPr>
          <w:t>614990,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Пермь,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Генкеля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4,</w:t>
      </w:r>
    </w:p>
    <w:p w:rsidR="008A067F" w:rsidRPr="007F3D39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</w:t>
      </w:r>
      <w:r w:rsidRPr="007F3D3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раб.</w:t>
      </w:r>
      <w:r w:rsidRPr="007F3D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7F3D39">
        <w:rPr>
          <w:rFonts w:ascii="Times New Roman CYR" w:hAnsi="Times New Roman CYR" w:cs="Times New Roman CYR"/>
          <w:sz w:val="28"/>
          <w:szCs w:val="28"/>
        </w:rPr>
        <w:t>(342)239-65</w:t>
      </w:r>
      <w:r>
        <w:rPr>
          <w:rFonts w:ascii="Times New Roman CYR" w:hAnsi="Times New Roman CYR" w:cs="Times New Roman CYR"/>
          <w:sz w:val="28"/>
          <w:szCs w:val="28"/>
        </w:rPr>
        <w:t>3-55</w:t>
      </w:r>
    </w:p>
    <w:p w:rsidR="008A067F" w:rsidRPr="008A067F" w:rsidRDefault="008A067F" w:rsidP="008A0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е</w:t>
      </w:r>
      <w:proofErr w:type="gramEnd"/>
      <w:r w:rsidRPr="008A067F">
        <w:rPr>
          <w:rFonts w:ascii="Times New Roman CYR" w:hAnsi="Times New Roman CYR" w:cs="Times New Roman CYR"/>
          <w:sz w:val="28"/>
          <w:szCs w:val="28"/>
        </w:rPr>
        <w:t>-</w:t>
      </w:r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Pr="008A067F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poisk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 xml:space="preserve">@ 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psu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834164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8A067F">
        <w:rPr>
          <w:rFonts w:ascii="Times New Roman CYR" w:hAnsi="Times New Roman CYR" w:cs="Times New Roman CYR"/>
          <w:sz w:val="28"/>
          <w:szCs w:val="28"/>
        </w:rPr>
        <w:t>,</w:t>
      </w:r>
    </w:p>
    <w:p w:rsidR="008A067F" w:rsidRPr="006E596C" w:rsidRDefault="008A067F" w:rsidP="008A0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235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слова.</w:t>
      </w:r>
      <w:r w:rsidRPr="00CF1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Химическая дифференциация и интеграция,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техноге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рудогенез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золотоплатиновая минеральная фаза.</w:t>
      </w:r>
    </w:p>
    <w:p w:rsidR="00D37B4D" w:rsidRPr="00D37B4D" w:rsidRDefault="00D37B4D" w:rsidP="00D37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4D">
        <w:rPr>
          <w:rFonts w:ascii="Times New Roman" w:hAnsi="Times New Roman"/>
          <w:b/>
          <w:sz w:val="28"/>
          <w:szCs w:val="28"/>
        </w:rPr>
        <w:t>Реферат.</w:t>
      </w:r>
      <w:r w:rsidRPr="00D37B4D">
        <w:rPr>
          <w:rFonts w:ascii="Times New Roman" w:hAnsi="Times New Roman"/>
          <w:i/>
          <w:sz w:val="28"/>
          <w:szCs w:val="28"/>
        </w:rPr>
        <w:t xml:space="preserve"> </w:t>
      </w:r>
      <w:r w:rsidRPr="00D37B4D">
        <w:rPr>
          <w:rFonts w:ascii="Times New Roman" w:hAnsi="Times New Roman"/>
          <w:sz w:val="28"/>
          <w:szCs w:val="28"/>
        </w:rPr>
        <w:t xml:space="preserve">Рассмотрены процессы химической дифференциации и интеграции золота из техногенных отвалов золотоплатиновых россыпей на примере </w:t>
      </w:r>
      <w:proofErr w:type="spellStart"/>
      <w:r w:rsidRPr="00D37B4D">
        <w:rPr>
          <w:rFonts w:ascii="Times New Roman" w:hAnsi="Times New Roman"/>
          <w:sz w:val="28"/>
          <w:szCs w:val="28"/>
        </w:rPr>
        <w:t>Исовского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 прииска на Среднем Урале. </w:t>
      </w:r>
      <w:proofErr w:type="gramStart"/>
      <w:r w:rsidRPr="00D37B4D">
        <w:rPr>
          <w:rFonts w:ascii="Times New Roman" w:hAnsi="Times New Roman"/>
          <w:sz w:val="28"/>
          <w:szCs w:val="28"/>
        </w:rPr>
        <w:t xml:space="preserve">Изучены осадки, образованные в результате техногенной </w:t>
      </w:r>
      <w:proofErr w:type="spellStart"/>
      <w:r w:rsidRPr="00D37B4D">
        <w:rPr>
          <w:rFonts w:ascii="Times New Roman" w:hAnsi="Times New Roman"/>
          <w:sz w:val="28"/>
          <w:szCs w:val="28"/>
        </w:rPr>
        <w:t>литификации</w:t>
      </w:r>
      <w:proofErr w:type="spellEnd"/>
      <w:r w:rsidRPr="00D37B4D">
        <w:rPr>
          <w:rFonts w:ascii="Times New Roman" w:hAnsi="Times New Roman"/>
          <w:sz w:val="28"/>
          <w:szCs w:val="28"/>
        </w:rPr>
        <w:t>.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Происходит преобразование первичного состава и образование сцементированных вторичным микрокристаллическим </w:t>
      </w:r>
      <w:proofErr w:type="spellStart"/>
      <w:r w:rsidRPr="00D37B4D">
        <w:rPr>
          <w:rFonts w:ascii="Times New Roman" w:hAnsi="Times New Roman"/>
          <w:sz w:val="28"/>
          <w:szCs w:val="28"/>
        </w:rPr>
        <w:t>оксигидроксидно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-железистым материалом агрегатов и множество новых рудных минералов. Показаны новые минеральные золотоплатиновые фазы, образующиеся при </w:t>
      </w:r>
      <w:proofErr w:type="gramStart"/>
      <w:r w:rsidRPr="00D37B4D">
        <w:rPr>
          <w:rFonts w:ascii="Times New Roman" w:hAnsi="Times New Roman"/>
          <w:sz w:val="28"/>
          <w:szCs w:val="28"/>
        </w:rPr>
        <w:t>техногенном</w:t>
      </w:r>
      <w:proofErr w:type="gramEnd"/>
      <w:r w:rsidRPr="00D37B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B4D">
        <w:rPr>
          <w:rFonts w:ascii="Times New Roman" w:hAnsi="Times New Roman"/>
          <w:sz w:val="28"/>
          <w:szCs w:val="28"/>
        </w:rPr>
        <w:t>рудогенезе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 золота и платиноидов. Выполнены рентгеноструктурные, электронно-микроскопические и рентгеноспектральные </w:t>
      </w:r>
      <w:proofErr w:type="spellStart"/>
      <w:r w:rsidRPr="00D37B4D">
        <w:rPr>
          <w:rFonts w:ascii="Times New Roman" w:hAnsi="Times New Roman"/>
          <w:sz w:val="28"/>
          <w:szCs w:val="28"/>
        </w:rPr>
        <w:t>микрозондовые</w:t>
      </w:r>
      <w:proofErr w:type="spellEnd"/>
      <w:r w:rsidRPr="00D37B4D">
        <w:rPr>
          <w:rFonts w:ascii="Times New Roman" w:hAnsi="Times New Roman"/>
          <w:sz w:val="28"/>
          <w:szCs w:val="28"/>
        </w:rPr>
        <w:t xml:space="preserve"> исследования. Прослежены механизмы формирования техногенных фаз, которые можно использовать для управления процессами концентрирования золота.</w:t>
      </w:r>
    </w:p>
    <w:p w:rsidR="008A067F" w:rsidRDefault="008A067F" w:rsidP="008A0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83F" w:rsidRDefault="001A683F" w:rsidP="001A683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DB143E">
        <w:rPr>
          <w:rFonts w:ascii="Times New Roman" w:hAnsi="Times New Roman"/>
          <w:b/>
          <w:sz w:val="32"/>
          <w:szCs w:val="32"/>
        </w:rPr>
        <w:lastRenderedPageBreak/>
        <w:t>Цинк-полимерные</w:t>
      </w:r>
      <w:proofErr w:type="gramEnd"/>
      <w:r w:rsidRPr="00DB143E">
        <w:rPr>
          <w:rFonts w:ascii="Times New Roman" w:hAnsi="Times New Roman"/>
          <w:b/>
          <w:sz w:val="32"/>
          <w:szCs w:val="32"/>
        </w:rPr>
        <w:t xml:space="preserve"> покрытия, получаемые одновременным </w:t>
      </w:r>
      <w:proofErr w:type="spellStart"/>
      <w:r w:rsidRPr="00DB143E">
        <w:rPr>
          <w:rFonts w:ascii="Times New Roman" w:hAnsi="Times New Roman"/>
          <w:b/>
          <w:sz w:val="32"/>
          <w:szCs w:val="32"/>
        </w:rPr>
        <w:t>электроосаждением</w:t>
      </w:r>
      <w:proofErr w:type="spellEnd"/>
      <w:r w:rsidRPr="00DB143E">
        <w:rPr>
          <w:rFonts w:ascii="Times New Roman" w:hAnsi="Times New Roman"/>
          <w:b/>
          <w:sz w:val="32"/>
          <w:szCs w:val="32"/>
        </w:rPr>
        <w:t xml:space="preserve"> на катоде аминосодержащего полиэлектролита и электролитическим восстановлением цинка</w:t>
      </w:r>
    </w:p>
    <w:p w:rsidR="001A683F" w:rsidRDefault="001A683F" w:rsidP="001A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 Александр Валерьевич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Менделеева, аспирант кафедры ЛКМ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 xml:space="preserve">Адрес: 125047, Москва, </w:t>
      </w:r>
      <w:proofErr w:type="spellStart"/>
      <w:r w:rsidRPr="00756A6E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756A6E">
        <w:rPr>
          <w:rFonts w:ascii="Times New Roman" w:hAnsi="Times New Roman"/>
          <w:sz w:val="28"/>
          <w:szCs w:val="28"/>
        </w:rPr>
        <w:t xml:space="preserve"> пл. 9, кафедра ЛКМ</w:t>
      </w:r>
    </w:p>
    <w:p w:rsidR="001A683F" w:rsidRPr="00DB143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DB143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alexanderpavlov</w:t>
      </w:r>
      <w:proofErr w:type="spellEnd"/>
      <w:r w:rsidRPr="00DB143E">
        <w:rPr>
          <w:rFonts w:ascii="Times New Roman" w:hAnsi="Times New Roman"/>
          <w:sz w:val="28"/>
          <w:szCs w:val="28"/>
        </w:rPr>
        <w:t>2013@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B143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6A6E">
        <w:rPr>
          <w:rFonts w:ascii="Times New Roman" w:hAnsi="Times New Roman"/>
          <w:b/>
          <w:sz w:val="28"/>
          <w:szCs w:val="28"/>
        </w:rPr>
        <w:t>Квасников Михаил Юрьевич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</w:t>
      </w:r>
      <w:r>
        <w:rPr>
          <w:rFonts w:ascii="Times New Roman" w:hAnsi="Times New Roman"/>
          <w:sz w:val="28"/>
          <w:szCs w:val="28"/>
        </w:rPr>
        <w:t>енделеева, профессор</w:t>
      </w:r>
      <w:r w:rsidRPr="00756A6E">
        <w:rPr>
          <w:rFonts w:ascii="Times New Roman" w:hAnsi="Times New Roman"/>
          <w:sz w:val="28"/>
          <w:szCs w:val="28"/>
        </w:rPr>
        <w:t xml:space="preserve"> кафедры ЛКМ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 xml:space="preserve">Адрес: 125047, Москва, </w:t>
      </w:r>
      <w:proofErr w:type="spellStart"/>
      <w:r w:rsidRPr="00756A6E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756A6E">
        <w:rPr>
          <w:rFonts w:ascii="Times New Roman" w:hAnsi="Times New Roman"/>
          <w:sz w:val="28"/>
          <w:szCs w:val="28"/>
        </w:rPr>
        <w:t xml:space="preserve"> пл. 9, кафедра ЛКМ</w:t>
      </w:r>
    </w:p>
    <w:p w:rsidR="001A683F" w:rsidRPr="00DB143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756A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kvasnikovm</w:t>
      </w:r>
      <w:proofErr w:type="spellEnd"/>
      <w:r w:rsidRPr="00756A6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756A6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A683F" w:rsidRPr="0055757B" w:rsidRDefault="001A683F" w:rsidP="001A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757B">
        <w:rPr>
          <w:rFonts w:ascii="Times New Roman" w:hAnsi="Times New Roman"/>
          <w:b/>
          <w:sz w:val="28"/>
          <w:szCs w:val="28"/>
        </w:rPr>
        <w:t>Уткина Ирина Федоровна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</w:t>
      </w:r>
      <w:r>
        <w:rPr>
          <w:rFonts w:ascii="Times New Roman" w:hAnsi="Times New Roman"/>
          <w:sz w:val="28"/>
          <w:szCs w:val="28"/>
        </w:rPr>
        <w:t>енделеева, инженер</w:t>
      </w:r>
      <w:r w:rsidRPr="00756A6E">
        <w:rPr>
          <w:rFonts w:ascii="Times New Roman" w:hAnsi="Times New Roman"/>
          <w:sz w:val="28"/>
          <w:szCs w:val="28"/>
        </w:rPr>
        <w:t xml:space="preserve"> кафедры ЛКМ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 xml:space="preserve">Адрес: 125047, Москва, </w:t>
      </w:r>
      <w:proofErr w:type="spellStart"/>
      <w:r w:rsidRPr="00756A6E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756A6E">
        <w:rPr>
          <w:rFonts w:ascii="Times New Roman" w:hAnsi="Times New Roman"/>
          <w:sz w:val="28"/>
          <w:szCs w:val="28"/>
        </w:rPr>
        <w:t xml:space="preserve"> пл. 9, кафедра ЛКМ</w:t>
      </w:r>
    </w:p>
    <w:p w:rsidR="001A683F" w:rsidRPr="0055757B" w:rsidRDefault="001A683F" w:rsidP="001A68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5757B">
        <w:rPr>
          <w:rFonts w:ascii="Times New Roman" w:hAnsi="Times New Roman"/>
          <w:b/>
          <w:sz w:val="28"/>
          <w:szCs w:val="28"/>
        </w:rPr>
        <w:t>Лукашина</w:t>
      </w:r>
      <w:proofErr w:type="spellEnd"/>
      <w:r w:rsidRPr="0055757B">
        <w:rPr>
          <w:rFonts w:ascii="Times New Roman" w:hAnsi="Times New Roman"/>
          <w:b/>
          <w:sz w:val="28"/>
          <w:szCs w:val="28"/>
        </w:rPr>
        <w:t xml:space="preserve"> Кристина Вадимовна</w:t>
      </w:r>
    </w:p>
    <w:p w:rsidR="001A683F" w:rsidRPr="00756A6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>Российский химико-технологический университет им. Д.И. М</w:t>
      </w:r>
      <w:r>
        <w:rPr>
          <w:rFonts w:ascii="Times New Roman" w:hAnsi="Times New Roman"/>
          <w:sz w:val="28"/>
          <w:szCs w:val="28"/>
        </w:rPr>
        <w:t>енделеева, студентка-выпускница</w:t>
      </w:r>
      <w:r w:rsidRPr="00756A6E">
        <w:rPr>
          <w:rFonts w:ascii="Times New Roman" w:hAnsi="Times New Roman"/>
          <w:sz w:val="28"/>
          <w:szCs w:val="28"/>
        </w:rPr>
        <w:t xml:space="preserve"> кафедры ЛКМ</w:t>
      </w:r>
    </w:p>
    <w:p w:rsidR="001A683F" w:rsidRPr="00DB143E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A6E">
        <w:rPr>
          <w:rFonts w:ascii="Times New Roman" w:hAnsi="Times New Roman"/>
          <w:sz w:val="28"/>
          <w:szCs w:val="28"/>
        </w:rPr>
        <w:t xml:space="preserve">Адрес: 125047, Москва, </w:t>
      </w:r>
      <w:proofErr w:type="spellStart"/>
      <w:r w:rsidRPr="00756A6E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756A6E">
        <w:rPr>
          <w:rFonts w:ascii="Times New Roman" w:hAnsi="Times New Roman"/>
          <w:sz w:val="28"/>
          <w:szCs w:val="28"/>
        </w:rPr>
        <w:t xml:space="preserve"> пл. 9, кафедра ЛКМ</w:t>
      </w:r>
    </w:p>
    <w:p w:rsidR="001A683F" w:rsidRPr="001B7C94" w:rsidRDefault="001A683F" w:rsidP="001A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C94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1B7C94">
        <w:rPr>
          <w:rFonts w:ascii="Times New Roman" w:hAnsi="Times New Roman"/>
          <w:sz w:val="28"/>
          <w:szCs w:val="28"/>
        </w:rPr>
        <w:t xml:space="preserve">полиэлектролиты, электролитическое осаждение металлов, катодное </w:t>
      </w:r>
      <w:proofErr w:type="spellStart"/>
      <w:r w:rsidRPr="001B7C94">
        <w:rPr>
          <w:rFonts w:ascii="Times New Roman" w:hAnsi="Times New Roman"/>
          <w:sz w:val="28"/>
          <w:szCs w:val="28"/>
        </w:rPr>
        <w:t>электроосаждение</w:t>
      </w:r>
      <w:proofErr w:type="spellEnd"/>
      <w:r w:rsidRPr="001B7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7C94">
        <w:rPr>
          <w:rFonts w:ascii="Times New Roman" w:hAnsi="Times New Roman"/>
          <w:sz w:val="28"/>
          <w:szCs w:val="28"/>
        </w:rPr>
        <w:t>цинкование</w:t>
      </w:r>
      <w:proofErr w:type="spellEnd"/>
      <w:r w:rsidRPr="001B7C94">
        <w:rPr>
          <w:rFonts w:ascii="Times New Roman" w:hAnsi="Times New Roman"/>
          <w:sz w:val="28"/>
          <w:szCs w:val="28"/>
        </w:rPr>
        <w:t>.</w:t>
      </w:r>
    </w:p>
    <w:p w:rsidR="001A683F" w:rsidRDefault="005B646B" w:rsidP="001A68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Реферат.</w:t>
      </w:r>
      <w:r>
        <w:rPr>
          <w:rFonts w:ascii="Times New Roman" w:hAnsi="Times New Roman"/>
          <w:sz w:val="28"/>
          <w:szCs w:val="28"/>
        </w:rPr>
        <w:t xml:space="preserve"> В</w:t>
      </w:r>
      <w:r w:rsidR="001A683F" w:rsidRPr="001B7C94">
        <w:rPr>
          <w:rFonts w:ascii="Times New Roman" w:hAnsi="Times New Roman"/>
          <w:sz w:val="28"/>
          <w:szCs w:val="28"/>
        </w:rPr>
        <w:t xml:space="preserve">первые получены </w:t>
      </w:r>
      <w:r w:rsidR="001A683F">
        <w:rPr>
          <w:rFonts w:ascii="Times New Roman" w:hAnsi="Times New Roman"/>
          <w:sz w:val="28"/>
          <w:szCs w:val="28"/>
        </w:rPr>
        <w:t xml:space="preserve">новые </w:t>
      </w:r>
      <w:proofErr w:type="gramStart"/>
      <w:r w:rsidR="001A683F" w:rsidRPr="001B7C94">
        <w:rPr>
          <w:rFonts w:ascii="Times New Roman" w:hAnsi="Times New Roman"/>
          <w:sz w:val="28"/>
          <w:szCs w:val="28"/>
        </w:rPr>
        <w:t>цинк-полимерные</w:t>
      </w:r>
      <w:proofErr w:type="gramEnd"/>
      <w:r w:rsidR="001A683F" w:rsidRPr="001B7C94">
        <w:rPr>
          <w:rFonts w:ascii="Times New Roman" w:hAnsi="Times New Roman"/>
          <w:sz w:val="28"/>
          <w:szCs w:val="28"/>
        </w:rPr>
        <w:t xml:space="preserve"> покрытия совмещением катодного </w:t>
      </w:r>
      <w:proofErr w:type="spellStart"/>
      <w:r w:rsidR="001A683F" w:rsidRPr="001B7C94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="001A683F" w:rsidRPr="001B7C94">
        <w:rPr>
          <w:rFonts w:ascii="Times New Roman" w:hAnsi="Times New Roman"/>
          <w:sz w:val="28"/>
          <w:szCs w:val="28"/>
        </w:rPr>
        <w:t xml:space="preserve"> аминосодержащего полиэлектролита и электролитического восстановления цинка.</w:t>
      </w:r>
      <w:r w:rsidR="001A683F">
        <w:rPr>
          <w:rFonts w:ascii="Times New Roman" w:hAnsi="Times New Roman"/>
          <w:sz w:val="28"/>
          <w:szCs w:val="28"/>
        </w:rPr>
        <w:t xml:space="preserve"> Установлен оптимальный состав смешанного электролита, состоящего из аминосодержащего промышленного эпоксидного полиэлектролита и ацетата цинка. Определены о</w:t>
      </w:r>
      <w:r w:rsidR="001A683F" w:rsidRPr="001B7C94">
        <w:rPr>
          <w:rFonts w:ascii="Times New Roman" w:hAnsi="Times New Roman"/>
          <w:sz w:val="28"/>
          <w:szCs w:val="28"/>
        </w:rPr>
        <w:t>птимальные условия получения цинк-полимерных покрытий из смешанного электролита</w:t>
      </w:r>
      <w:r w:rsidR="001A683F">
        <w:rPr>
          <w:rFonts w:ascii="Times New Roman" w:hAnsi="Times New Roman"/>
          <w:sz w:val="28"/>
          <w:szCs w:val="28"/>
        </w:rPr>
        <w:t>: диапазон напряжения 150-170</w:t>
      </w:r>
      <w:proofErr w:type="gramStart"/>
      <w:r w:rsidR="001A683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A683F">
        <w:rPr>
          <w:rFonts w:ascii="Times New Roman" w:hAnsi="Times New Roman"/>
          <w:sz w:val="28"/>
          <w:szCs w:val="28"/>
        </w:rPr>
        <w:t>, время нанесения покрытия 120 секунд. Изучена зависимость электрохимического эквивалента осаждения</w:t>
      </w:r>
      <w:r w:rsidR="001A683F" w:rsidRPr="007D4CB7">
        <w:rPr>
          <w:rFonts w:ascii="Times New Roman" w:hAnsi="Times New Roman"/>
          <w:sz w:val="28"/>
          <w:szCs w:val="28"/>
        </w:rPr>
        <w:t xml:space="preserve"> </w:t>
      </w:r>
      <w:r w:rsidR="001A683F">
        <w:rPr>
          <w:rFonts w:ascii="Times New Roman" w:hAnsi="Times New Roman"/>
          <w:sz w:val="28"/>
          <w:szCs w:val="28"/>
        </w:rPr>
        <w:t xml:space="preserve">от добавки цинкового электролита в ванну </w:t>
      </w:r>
      <w:proofErr w:type="spellStart"/>
      <w:r w:rsidR="001A683F">
        <w:rPr>
          <w:rFonts w:ascii="Times New Roman" w:hAnsi="Times New Roman"/>
          <w:sz w:val="28"/>
          <w:szCs w:val="28"/>
        </w:rPr>
        <w:t>электроосаждения</w:t>
      </w:r>
      <w:proofErr w:type="spellEnd"/>
      <w:r w:rsidR="001A683F">
        <w:rPr>
          <w:rFonts w:ascii="Times New Roman" w:hAnsi="Times New Roman"/>
          <w:sz w:val="28"/>
          <w:szCs w:val="28"/>
        </w:rPr>
        <w:t>. Электрохимический эквивалент осаждения уменьшается с увеличением содержания цинкового электролита в композиции. Было доказано, что металлический цинк действительно осаждается на окрашиваемой поверхности в количестве не менее 2,6 % масс.</w:t>
      </w:r>
    </w:p>
    <w:p w:rsidR="001A683F" w:rsidRDefault="001A683F" w:rsidP="008A0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38D" w:rsidRPr="00D2138D" w:rsidRDefault="00D2138D" w:rsidP="00D2138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2138D">
        <w:rPr>
          <w:rFonts w:ascii="Times New Roman" w:hAnsi="Times New Roman"/>
          <w:b/>
          <w:bCs/>
          <w:sz w:val="32"/>
          <w:szCs w:val="32"/>
        </w:rPr>
        <w:t xml:space="preserve">Гидродинамический режим работы турбулентного аппарата </w:t>
      </w:r>
    </w:p>
    <w:p w:rsidR="00D2138D" w:rsidRPr="00D2138D" w:rsidRDefault="00D2138D" w:rsidP="00D2138D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D2138D">
        <w:rPr>
          <w:rFonts w:ascii="Times New Roman" w:hAnsi="Times New Roman"/>
          <w:b/>
          <w:bCs/>
          <w:sz w:val="32"/>
          <w:szCs w:val="32"/>
        </w:rPr>
        <w:t>при водной отмывке газового конденсата</w:t>
      </w:r>
    </w:p>
    <w:p w:rsidR="00D2138D" w:rsidRPr="00D2138D" w:rsidRDefault="00D2138D" w:rsidP="00D2138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38D">
        <w:rPr>
          <w:rFonts w:ascii="Times New Roman" w:hAnsi="Times New Roman"/>
          <w:b/>
          <w:bCs/>
          <w:sz w:val="28"/>
          <w:szCs w:val="28"/>
          <w:lang w:eastAsia="ru-RU"/>
        </w:rPr>
        <w:t>Захаров Вадим Петрович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 xml:space="preserve">Башкирский государственный университет, д.х.н., профессор, проректор по научной работе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Адрес: 450076, г. Уфа, ул. </w:t>
      </w:r>
      <w:proofErr w:type="spellStart"/>
      <w:r w:rsidRPr="00D2138D">
        <w:rPr>
          <w:rFonts w:ascii="Times New Roman" w:hAnsi="Times New Roman"/>
          <w:sz w:val="28"/>
          <w:szCs w:val="28"/>
          <w:lang w:eastAsia="ru-RU"/>
        </w:rPr>
        <w:t>Заки</w:t>
      </w:r>
      <w:proofErr w:type="spellEnd"/>
      <w:r w:rsidRPr="00D213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2138D">
        <w:rPr>
          <w:rFonts w:ascii="Times New Roman" w:hAnsi="Times New Roman"/>
          <w:sz w:val="28"/>
          <w:szCs w:val="28"/>
          <w:lang w:eastAsia="ru-RU"/>
        </w:rPr>
        <w:t>Валиди</w:t>
      </w:r>
      <w:proofErr w:type="spellEnd"/>
      <w:r w:rsidRPr="00D2138D">
        <w:rPr>
          <w:rFonts w:ascii="Times New Roman" w:hAnsi="Times New Roman"/>
          <w:sz w:val="28"/>
          <w:szCs w:val="28"/>
          <w:lang w:eastAsia="ru-RU"/>
        </w:rPr>
        <w:t xml:space="preserve">, д. 32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38D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D2138D">
        <w:rPr>
          <w:rFonts w:ascii="Times New Roman" w:hAnsi="Times New Roman"/>
          <w:sz w:val="28"/>
          <w:szCs w:val="28"/>
          <w:lang w:eastAsia="ru-RU"/>
        </w:rPr>
        <w:t>-</w:t>
      </w:r>
      <w:r w:rsidRPr="00D2138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2138D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ZaharovVP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13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Умергалин</w:t>
      </w:r>
      <w:proofErr w:type="spellEnd"/>
      <w:r w:rsidRPr="00D213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Талгат</w:t>
      </w:r>
      <w:proofErr w:type="spellEnd"/>
      <w:r w:rsidRPr="00D213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Галеевич</w:t>
      </w:r>
      <w:proofErr w:type="spellEnd"/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</w:rPr>
        <w:t xml:space="preserve">Уфимский государственный нефтяной технический университет, д.т.н., зав. кафедрой химической кибернетики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 w:rsidRPr="00D2138D">
        <w:rPr>
          <w:rFonts w:ascii="Times New Roman" w:hAnsi="Times New Roman"/>
          <w:sz w:val="28"/>
          <w:szCs w:val="28"/>
        </w:rPr>
        <w:t>450062, Уфа, ул. Космонавтов, 1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38D">
        <w:rPr>
          <w:rFonts w:ascii="Times New Roman" w:hAnsi="Times New Roman"/>
          <w:sz w:val="28"/>
          <w:szCs w:val="28"/>
        </w:rPr>
        <w:t>е</w:t>
      </w:r>
      <w:proofErr w:type="gramEnd"/>
      <w:r w:rsidRPr="00D2138D">
        <w:rPr>
          <w:rFonts w:ascii="Times New Roman" w:hAnsi="Times New Roman"/>
          <w:sz w:val="28"/>
          <w:szCs w:val="28"/>
        </w:rPr>
        <w:t>-</w:t>
      </w:r>
      <w:r w:rsidRPr="00D2138D">
        <w:rPr>
          <w:rFonts w:ascii="Times New Roman" w:hAnsi="Times New Roman"/>
          <w:sz w:val="28"/>
          <w:szCs w:val="28"/>
          <w:lang w:val="en-US"/>
        </w:rPr>
        <w:t>mail</w:t>
      </w:r>
      <w:r w:rsidRPr="00D2138D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umergalin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2010@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138D">
        <w:rPr>
          <w:rFonts w:ascii="Times New Roman" w:hAnsi="Times New Roman"/>
          <w:sz w:val="28"/>
          <w:szCs w:val="28"/>
        </w:rPr>
        <w:t xml:space="preserve">.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Шевляков</w:t>
      </w:r>
      <w:proofErr w:type="spellEnd"/>
      <w:r w:rsidRPr="00D2138D">
        <w:rPr>
          <w:rFonts w:ascii="Times New Roman" w:hAnsi="Times New Roman"/>
          <w:b/>
          <w:bCs/>
          <w:sz w:val="28"/>
          <w:szCs w:val="28"/>
        </w:rPr>
        <w:t xml:space="preserve"> Федор Борисович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</w:rPr>
        <w:t xml:space="preserve">Уфимский государственный нефтяной технический университет, к.т.н., доцент кафедры общей и аналитической химии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 w:rsidRPr="00D2138D">
        <w:rPr>
          <w:rFonts w:ascii="Times New Roman" w:hAnsi="Times New Roman"/>
          <w:sz w:val="28"/>
          <w:szCs w:val="28"/>
        </w:rPr>
        <w:t>450062, Уфа, ул. Космонавтов, 1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38D">
        <w:rPr>
          <w:rFonts w:ascii="Times New Roman" w:hAnsi="Times New Roman"/>
          <w:sz w:val="28"/>
          <w:szCs w:val="28"/>
        </w:rPr>
        <w:t>е</w:t>
      </w:r>
      <w:proofErr w:type="gramEnd"/>
      <w:r w:rsidRPr="00D2138D">
        <w:rPr>
          <w:rFonts w:ascii="Times New Roman" w:hAnsi="Times New Roman"/>
          <w:sz w:val="28"/>
          <w:szCs w:val="28"/>
        </w:rPr>
        <w:t>-</w:t>
      </w:r>
      <w:r w:rsidRPr="00D2138D">
        <w:rPr>
          <w:rFonts w:ascii="Times New Roman" w:hAnsi="Times New Roman"/>
          <w:sz w:val="28"/>
          <w:szCs w:val="28"/>
          <w:lang w:val="en-US"/>
        </w:rPr>
        <w:t>mail</w:t>
      </w:r>
      <w:r w:rsidRPr="00D2138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sfb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1980@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138D">
        <w:rPr>
          <w:rFonts w:ascii="Times New Roman" w:hAnsi="Times New Roman"/>
          <w:sz w:val="28"/>
          <w:szCs w:val="28"/>
        </w:rPr>
        <w:t xml:space="preserve">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138D">
        <w:rPr>
          <w:rFonts w:ascii="Times New Roman" w:hAnsi="Times New Roman"/>
          <w:b/>
          <w:bCs/>
          <w:sz w:val="28"/>
          <w:szCs w:val="28"/>
          <w:lang w:eastAsia="ru-RU"/>
        </w:rPr>
        <w:t>Захарова Елена Михайловна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 xml:space="preserve">Институт органической химии УНЦ РАН,  к.х.н. научный сотрудник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>Адрес: 450054, г. Уфа, пр. Октября, д. 71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138D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D2138D">
        <w:rPr>
          <w:rFonts w:ascii="Times New Roman" w:hAnsi="Times New Roman"/>
          <w:sz w:val="28"/>
          <w:szCs w:val="28"/>
          <w:lang w:eastAsia="ru-RU"/>
        </w:rPr>
        <w:t>-</w:t>
      </w:r>
      <w:r w:rsidRPr="00D2138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2138D">
        <w:rPr>
          <w:rFonts w:ascii="Times New Roman" w:hAnsi="Times New Roman"/>
          <w:sz w:val="28"/>
          <w:szCs w:val="28"/>
          <w:lang w:eastAsia="ru-RU"/>
        </w:rPr>
        <w:t xml:space="preserve">:  </w:t>
      </w:r>
      <w:hyperlink r:id="rId8" w:history="1"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lena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991999@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213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Мурзабеков</w:t>
      </w:r>
      <w:proofErr w:type="spellEnd"/>
      <w:r w:rsidRPr="00D213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Бахыт</w:t>
      </w:r>
      <w:proofErr w:type="spellEnd"/>
      <w:r w:rsidRPr="00D213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138D">
        <w:rPr>
          <w:rFonts w:ascii="Times New Roman" w:hAnsi="Times New Roman"/>
          <w:b/>
          <w:bCs/>
          <w:sz w:val="28"/>
          <w:szCs w:val="28"/>
        </w:rPr>
        <w:t>Ерсаинович</w:t>
      </w:r>
      <w:proofErr w:type="spellEnd"/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</w:rPr>
        <w:t xml:space="preserve">Уфимский государственный нефтяной технический университет, аспирант кафедры химической кибернетики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sz w:val="28"/>
          <w:szCs w:val="28"/>
          <w:lang w:eastAsia="ru-RU"/>
        </w:rPr>
        <w:t xml:space="preserve">Адрес: </w:t>
      </w:r>
      <w:r w:rsidRPr="00D2138D">
        <w:rPr>
          <w:rFonts w:ascii="Times New Roman" w:hAnsi="Times New Roman"/>
          <w:sz w:val="28"/>
          <w:szCs w:val="28"/>
        </w:rPr>
        <w:t>450062, Уфа, ул. Космонавтов, 1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38D">
        <w:rPr>
          <w:rFonts w:ascii="Times New Roman" w:hAnsi="Times New Roman"/>
          <w:sz w:val="28"/>
          <w:szCs w:val="28"/>
        </w:rPr>
        <w:t>е</w:t>
      </w:r>
      <w:proofErr w:type="gramEnd"/>
      <w:r w:rsidRPr="00D2138D">
        <w:rPr>
          <w:rFonts w:ascii="Times New Roman" w:hAnsi="Times New Roman"/>
          <w:sz w:val="28"/>
          <w:szCs w:val="28"/>
        </w:rPr>
        <w:t>-</w:t>
      </w:r>
      <w:r w:rsidRPr="00D2138D">
        <w:rPr>
          <w:rFonts w:ascii="Times New Roman" w:hAnsi="Times New Roman"/>
          <w:sz w:val="28"/>
          <w:szCs w:val="28"/>
          <w:lang w:val="en-US"/>
        </w:rPr>
        <w:t>mail</w:t>
      </w:r>
      <w:r w:rsidRPr="00D2138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bm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28@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2138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138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138D">
        <w:rPr>
          <w:rFonts w:ascii="Times New Roman" w:hAnsi="Times New Roman"/>
          <w:sz w:val="28"/>
          <w:szCs w:val="28"/>
        </w:rPr>
        <w:t xml:space="preserve"> </w:t>
      </w:r>
    </w:p>
    <w:p w:rsidR="00D2138D" w:rsidRPr="00D2138D" w:rsidRDefault="00D2138D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38D">
        <w:rPr>
          <w:rFonts w:ascii="Times New Roman" w:hAnsi="Times New Roman"/>
          <w:b/>
          <w:sz w:val="28"/>
          <w:szCs w:val="28"/>
        </w:rPr>
        <w:t>Ключевые слова</w:t>
      </w:r>
      <w:r w:rsidRPr="00D2138D">
        <w:rPr>
          <w:rFonts w:ascii="Times New Roman" w:hAnsi="Times New Roman"/>
          <w:sz w:val="28"/>
          <w:szCs w:val="28"/>
        </w:rPr>
        <w:t>: газовый конденсат, эмульсия, перепад давления, турбулентный аппарат.</w:t>
      </w:r>
    </w:p>
    <w:p w:rsidR="00D2138D" w:rsidRPr="00D2138D" w:rsidRDefault="007F30B4" w:rsidP="00D213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8B">
        <w:rPr>
          <w:rFonts w:ascii="Times New Roman" w:hAnsi="Times New Roman"/>
          <w:b/>
          <w:sz w:val="28"/>
          <w:szCs w:val="28"/>
        </w:rPr>
        <w:t>Реферат.</w:t>
      </w:r>
      <w:r>
        <w:rPr>
          <w:rFonts w:ascii="Times New Roman" w:hAnsi="Times New Roman"/>
          <w:sz w:val="28"/>
          <w:szCs w:val="28"/>
        </w:rPr>
        <w:t xml:space="preserve"> </w:t>
      </w:r>
      <w:r w:rsidR="00D2138D" w:rsidRPr="00D2138D">
        <w:rPr>
          <w:rFonts w:ascii="Times New Roman" w:hAnsi="Times New Roman"/>
          <w:sz w:val="28"/>
          <w:szCs w:val="28"/>
        </w:rPr>
        <w:t xml:space="preserve">Представлены результаты численного расчета и экспериментального изучения закономерностей диспергирования двухфазного потока и перепада давления в трубчатом турбулентном аппарате применительно к процессу водной отмывки газового конденсата от солей. Получены формулы для расчета размера дисперсных включений и перепада давления на концах аппарата. Сопоставление экспериментальных данных с расчетными величинами подтверждает возможность использования полученных формул для выполнения инженерных расчетов. Применительно к процессу водной отмывки газового конденсата в цеху подготовки газа и газового конденсата на месторождении </w:t>
      </w:r>
      <w:proofErr w:type="spellStart"/>
      <w:r w:rsidR="00D2138D" w:rsidRPr="00D2138D">
        <w:rPr>
          <w:rFonts w:ascii="Times New Roman" w:hAnsi="Times New Roman"/>
          <w:sz w:val="28"/>
          <w:szCs w:val="28"/>
        </w:rPr>
        <w:t>Боранколь</w:t>
      </w:r>
      <w:proofErr w:type="spellEnd"/>
      <w:r w:rsidR="00D2138D" w:rsidRPr="00D2138D">
        <w:rPr>
          <w:rFonts w:ascii="Times New Roman" w:hAnsi="Times New Roman"/>
          <w:sz w:val="28"/>
          <w:szCs w:val="28"/>
        </w:rPr>
        <w:t xml:space="preserve"> (АО «Морская Нефтяная Компания «</w:t>
      </w:r>
      <w:proofErr w:type="spellStart"/>
      <w:r w:rsidR="00D2138D" w:rsidRPr="00D2138D">
        <w:rPr>
          <w:rFonts w:ascii="Times New Roman" w:hAnsi="Times New Roman"/>
          <w:sz w:val="28"/>
          <w:szCs w:val="28"/>
        </w:rPr>
        <w:t>КазМунайТениз</w:t>
      </w:r>
      <w:proofErr w:type="spellEnd"/>
      <w:r w:rsidR="00D2138D" w:rsidRPr="00D2138D">
        <w:rPr>
          <w:rFonts w:ascii="Times New Roman" w:hAnsi="Times New Roman"/>
          <w:sz w:val="28"/>
          <w:szCs w:val="28"/>
        </w:rPr>
        <w:t>», Казахстан) предложена геометрия трубчатого турбулентного аппарата диффузор-</w:t>
      </w:r>
      <w:proofErr w:type="spellStart"/>
      <w:r w:rsidR="00D2138D" w:rsidRPr="00D2138D">
        <w:rPr>
          <w:rFonts w:ascii="Times New Roman" w:hAnsi="Times New Roman"/>
          <w:sz w:val="28"/>
          <w:szCs w:val="28"/>
        </w:rPr>
        <w:t>конфузорной</w:t>
      </w:r>
      <w:proofErr w:type="spellEnd"/>
      <w:r w:rsidR="00D2138D" w:rsidRPr="00D2138D">
        <w:rPr>
          <w:rFonts w:ascii="Times New Roman" w:hAnsi="Times New Roman"/>
          <w:sz w:val="28"/>
          <w:szCs w:val="28"/>
        </w:rPr>
        <w:t xml:space="preserve"> конструкции, обеспечивающая перепад давления 0,223 </w:t>
      </w:r>
      <w:proofErr w:type="spellStart"/>
      <w:proofErr w:type="gramStart"/>
      <w:r w:rsidR="00D2138D" w:rsidRPr="00D2138D">
        <w:rPr>
          <w:rFonts w:ascii="Times New Roman" w:hAnsi="Times New Roman"/>
          <w:sz w:val="28"/>
          <w:szCs w:val="28"/>
        </w:rPr>
        <w:t>атм</w:t>
      </w:r>
      <w:proofErr w:type="spellEnd"/>
      <w:proofErr w:type="gramEnd"/>
      <w:r w:rsidR="00D2138D" w:rsidRPr="00D2138D">
        <w:rPr>
          <w:rFonts w:ascii="Times New Roman" w:hAnsi="Times New Roman"/>
          <w:sz w:val="28"/>
          <w:szCs w:val="28"/>
        </w:rPr>
        <w:t>, формирование эмульсии с диаметром капель дисперсной фазы 0,8 мм, производительность процесса около 100 м</w:t>
      </w:r>
      <w:r w:rsidR="00D2138D" w:rsidRPr="00D2138D">
        <w:rPr>
          <w:rFonts w:ascii="Times New Roman" w:hAnsi="Times New Roman"/>
          <w:sz w:val="28"/>
          <w:szCs w:val="28"/>
          <w:vertAlign w:val="superscript"/>
        </w:rPr>
        <w:t>3</w:t>
      </w:r>
      <w:r w:rsidR="00D2138D" w:rsidRPr="00D2138D">
        <w:rPr>
          <w:rFonts w:ascii="Times New Roman" w:hAnsi="Times New Roman"/>
          <w:sz w:val="28"/>
          <w:szCs w:val="28"/>
        </w:rPr>
        <w:t xml:space="preserve">/час. </w:t>
      </w:r>
    </w:p>
    <w:p w:rsidR="008A067F" w:rsidRDefault="008A067F" w:rsidP="008A0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EC" w:rsidRPr="00D53AEC" w:rsidRDefault="00D53AEC" w:rsidP="00D53AEC">
      <w:pPr>
        <w:spacing w:line="240" w:lineRule="auto"/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D53AEC">
        <w:rPr>
          <w:rFonts w:ascii="Times New Roman" w:hAnsi="Times New Roman"/>
          <w:b/>
          <w:sz w:val="32"/>
          <w:szCs w:val="32"/>
        </w:rPr>
        <w:t xml:space="preserve">Исследование гидравлического сопротивления  слоя насыпной насадки в форме колец </w:t>
      </w:r>
      <w:proofErr w:type="spellStart"/>
      <w:r w:rsidRPr="00D53AEC">
        <w:rPr>
          <w:rFonts w:ascii="Times New Roman" w:hAnsi="Times New Roman"/>
          <w:b/>
          <w:sz w:val="32"/>
          <w:szCs w:val="32"/>
        </w:rPr>
        <w:t>Мёбиуса</w:t>
      </w:r>
      <w:proofErr w:type="spellEnd"/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b/>
          <w:sz w:val="28"/>
          <w:szCs w:val="28"/>
        </w:rPr>
      </w:pPr>
      <w:r w:rsidRPr="00D53AEC">
        <w:rPr>
          <w:rFonts w:ascii="Times New Roman" w:hAnsi="Times New Roman"/>
          <w:b/>
          <w:sz w:val="28"/>
          <w:szCs w:val="28"/>
        </w:rPr>
        <w:t>Баранова Елена Юрьевна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Московский государственный машиностроительный университет (МАМИ), к.т.н., доцент кафедры «Проектирование </w:t>
      </w:r>
      <w:r w:rsidRPr="00D53AEC">
        <w:rPr>
          <w:rFonts w:ascii="Times New Roman" w:hAnsi="Times New Roman"/>
          <w:sz w:val="28"/>
          <w:szCs w:val="28"/>
        </w:rPr>
        <w:lastRenderedPageBreak/>
        <w:t>технологических машин и комплексов в химической промышленности»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Адрес: 105066, Москва, ул. Старая </w:t>
      </w:r>
      <w:proofErr w:type="spellStart"/>
      <w:r w:rsidRPr="00D53AEC">
        <w:rPr>
          <w:rFonts w:ascii="Times New Roman" w:hAnsi="Times New Roman"/>
          <w:sz w:val="28"/>
          <w:szCs w:val="28"/>
        </w:rPr>
        <w:t>Басманная</w:t>
      </w:r>
      <w:proofErr w:type="spellEnd"/>
      <w:r w:rsidRPr="00D53AEC">
        <w:rPr>
          <w:rFonts w:ascii="Times New Roman" w:hAnsi="Times New Roman"/>
          <w:sz w:val="28"/>
          <w:szCs w:val="28"/>
        </w:rPr>
        <w:t>, 21/4</w:t>
      </w:r>
    </w:p>
    <w:p w:rsidR="00D53AEC" w:rsidRPr="000830FF" w:rsidRDefault="000830FF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830FF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0830FF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D53AEC" w:rsidRPr="000830FF">
          <w:rPr>
            <w:rStyle w:val="a4"/>
            <w:rFonts w:ascii="Times New Roman" w:hAnsi="Times New Roman"/>
            <w:sz w:val="28"/>
            <w:szCs w:val="28"/>
            <w:lang w:val="en-US"/>
          </w:rPr>
          <w:t>echuma@yandex.ru</w:t>
        </w:r>
      </w:hyperlink>
      <w:r w:rsidR="00D53AEC" w:rsidRPr="000830FF">
        <w:rPr>
          <w:rFonts w:ascii="Times New Roman" w:hAnsi="Times New Roman"/>
          <w:sz w:val="28"/>
          <w:szCs w:val="28"/>
          <w:lang w:val="en-US"/>
        </w:rPr>
        <w:t>;</w:t>
      </w:r>
      <w:bookmarkStart w:id="0" w:name="_GoBack"/>
      <w:bookmarkEnd w:id="0"/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b/>
          <w:sz w:val="28"/>
          <w:szCs w:val="28"/>
        </w:rPr>
      </w:pPr>
      <w:proofErr w:type="spellStart"/>
      <w:r w:rsidRPr="00D53AEC">
        <w:rPr>
          <w:rFonts w:ascii="Times New Roman" w:hAnsi="Times New Roman"/>
          <w:b/>
          <w:sz w:val="28"/>
          <w:szCs w:val="28"/>
        </w:rPr>
        <w:t>Пушнов</w:t>
      </w:r>
      <w:proofErr w:type="spellEnd"/>
      <w:r w:rsidRPr="00D53AEC">
        <w:rPr>
          <w:rFonts w:ascii="Times New Roman" w:hAnsi="Times New Roman"/>
          <w:b/>
          <w:sz w:val="28"/>
          <w:szCs w:val="28"/>
        </w:rPr>
        <w:t xml:space="preserve"> Александр Сергеевич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>Московский государственный машиностроительный университет (МАМИ), к.т.н., ведущий инженер кафедры  «ЮНЕСКО.  Техника экологически чистых производств»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Адрес: 105066, Москва, ул. Старая </w:t>
      </w:r>
      <w:proofErr w:type="spellStart"/>
      <w:r w:rsidRPr="00D53AEC">
        <w:rPr>
          <w:rFonts w:ascii="Times New Roman" w:hAnsi="Times New Roman"/>
          <w:sz w:val="28"/>
          <w:szCs w:val="28"/>
        </w:rPr>
        <w:t>Басманная</w:t>
      </w:r>
      <w:proofErr w:type="spellEnd"/>
      <w:r w:rsidRPr="00D53AEC">
        <w:rPr>
          <w:rFonts w:ascii="Times New Roman" w:hAnsi="Times New Roman"/>
          <w:sz w:val="28"/>
          <w:szCs w:val="28"/>
        </w:rPr>
        <w:t>, 21/4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D53AEC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53AEC">
        <w:rPr>
          <w:rFonts w:ascii="Times New Roman" w:hAnsi="Times New Roman"/>
          <w:sz w:val="28"/>
          <w:szCs w:val="28"/>
        </w:rPr>
        <w:t>8 (499) 267-07-97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proofErr w:type="gramStart"/>
      <w:r w:rsidRPr="00D53AEC">
        <w:rPr>
          <w:rFonts w:ascii="Times New Roman" w:hAnsi="Times New Roman"/>
          <w:sz w:val="28"/>
          <w:szCs w:val="28"/>
          <w:lang w:val="en-US"/>
        </w:rPr>
        <w:t>e</w:t>
      </w:r>
      <w:r w:rsidRPr="00D53AEC">
        <w:rPr>
          <w:rFonts w:ascii="Times New Roman" w:hAnsi="Times New Roman"/>
          <w:sz w:val="28"/>
          <w:szCs w:val="28"/>
        </w:rPr>
        <w:t>-</w:t>
      </w:r>
      <w:r w:rsidRPr="00D53AE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53AEC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pushnovas</w:t>
        </w:r>
        <w:r w:rsidRPr="00D53AE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D53AE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D53AEC">
        <w:rPr>
          <w:rFonts w:ascii="Times New Roman" w:hAnsi="Times New Roman"/>
          <w:sz w:val="28"/>
          <w:szCs w:val="28"/>
        </w:rPr>
        <w:t>;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b/>
          <w:sz w:val="28"/>
          <w:szCs w:val="28"/>
        </w:rPr>
      </w:pPr>
      <w:r w:rsidRPr="00D53AEC">
        <w:rPr>
          <w:rFonts w:ascii="Times New Roman" w:hAnsi="Times New Roman"/>
          <w:b/>
          <w:sz w:val="28"/>
          <w:szCs w:val="28"/>
        </w:rPr>
        <w:t xml:space="preserve">Платонова Надежда Алексеевна 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Московский государственный машиностроительный университет (МАМИ), студентка факультета химико-технического оборудования 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Адрес: 105066, Москва, ул. Старая </w:t>
      </w:r>
      <w:proofErr w:type="spellStart"/>
      <w:r w:rsidRPr="00D53AEC">
        <w:rPr>
          <w:rFonts w:ascii="Times New Roman" w:hAnsi="Times New Roman"/>
          <w:sz w:val="28"/>
          <w:szCs w:val="28"/>
        </w:rPr>
        <w:t>Басманная</w:t>
      </w:r>
      <w:proofErr w:type="spellEnd"/>
      <w:r w:rsidRPr="00D53AEC">
        <w:rPr>
          <w:rFonts w:ascii="Times New Roman" w:hAnsi="Times New Roman"/>
          <w:sz w:val="28"/>
          <w:szCs w:val="28"/>
        </w:rPr>
        <w:t>, 21/4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53AEC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D53AE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platnadya2008@rambler.ru</w:t>
        </w:r>
      </w:hyperlink>
      <w:r w:rsidRPr="00D53AEC">
        <w:rPr>
          <w:rFonts w:ascii="Times New Roman" w:hAnsi="Times New Roman"/>
          <w:sz w:val="28"/>
          <w:szCs w:val="28"/>
          <w:lang w:val="en-US"/>
        </w:rPr>
        <w:t xml:space="preserve"> ;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b/>
          <w:sz w:val="28"/>
          <w:szCs w:val="28"/>
        </w:rPr>
      </w:pPr>
      <w:r w:rsidRPr="00D53AEC">
        <w:rPr>
          <w:rFonts w:ascii="Times New Roman" w:hAnsi="Times New Roman"/>
          <w:b/>
          <w:sz w:val="28"/>
          <w:szCs w:val="28"/>
        </w:rPr>
        <w:t>Коровин Павел Иванович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Московский государственный машиностроительный университет (МАМИ), </w:t>
      </w:r>
      <w:proofErr w:type="gramStart"/>
      <w:r w:rsidRPr="00D53AEC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D53AEC">
        <w:rPr>
          <w:rFonts w:ascii="Times New Roman" w:hAnsi="Times New Roman"/>
          <w:sz w:val="28"/>
          <w:szCs w:val="28"/>
        </w:rPr>
        <w:t>тудент</w:t>
      </w:r>
      <w:proofErr w:type="spellEnd"/>
      <w:r w:rsidRPr="00D53AEC">
        <w:rPr>
          <w:rFonts w:ascii="Times New Roman" w:hAnsi="Times New Roman"/>
          <w:sz w:val="28"/>
          <w:szCs w:val="28"/>
        </w:rPr>
        <w:t xml:space="preserve"> факультета химико-технического оборудования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Адрес: 105066, Москва, ул. Старая </w:t>
      </w:r>
      <w:proofErr w:type="spellStart"/>
      <w:r w:rsidRPr="00D53AEC">
        <w:rPr>
          <w:rFonts w:ascii="Times New Roman" w:hAnsi="Times New Roman"/>
          <w:sz w:val="28"/>
          <w:szCs w:val="28"/>
        </w:rPr>
        <w:t>Басманная</w:t>
      </w:r>
      <w:proofErr w:type="spellEnd"/>
      <w:r w:rsidRPr="00D53AEC">
        <w:rPr>
          <w:rFonts w:ascii="Times New Roman" w:hAnsi="Times New Roman"/>
          <w:sz w:val="28"/>
          <w:szCs w:val="28"/>
        </w:rPr>
        <w:t>, 21/4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D53AEC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D53AEC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sbxgren@rambler.ru</w:t>
        </w:r>
      </w:hyperlink>
      <w:r w:rsidRPr="00D53AEC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b/>
          <w:sz w:val="28"/>
          <w:szCs w:val="28"/>
        </w:rPr>
      </w:pPr>
      <w:proofErr w:type="spellStart"/>
      <w:r w:rsidRPr="00D53AEC">
        <w:rPr>
          <w:rFonts w:ascii="Times New Roman" w:hAnsi="Times New Roman"/>
          <w:b/>
          <w:sz w:val="28"/>
          <w:szCs w:val="28"/>
        </w:rPr>
        <w:t>Сидельников</w:t>
      </w:r>
      <w:proofErr w:type="spellEnd"/>
      <w:r w:rsidRPr="00D53AEC">
        <w:rPr>
          <w:rFonts w:ascii="Times New Roman" w:hAnsi="Times New Roman"/>
          <w:b/>
          <w:sz w:val="28"/>
          <w:szCs w:val="28"/>
        </w:rPr>
        <w:t xml:space="preserve"> Иван Иванович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Московский государственный машиностроительный университет (МАМИ), к.т.н., доцент кафедры процессы и аппараты химической технологии </w:t>
      </w:r>
    </w:p>
    <w:p w:rsidR="00D53AEC" w:rsidRPr="00D53AEC" w:rsidRDefault="00D53AEC" w:rsidP="00D53AEC">
      <w:pPr>
        <w:spacing w:after="0" w:line="240" w:lineRule="auto"/>
        <w:ind w:rightChars="567" w:right="1247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sz w:val="28"/>
          <w:szCs w:val="28"/>
        </w:rPr>
        <w:t xml:space="preserve">Адрес: 105066, Москва, ул. Старая </w:t>
      </w:r>
      <w:proofErr w:type="spellStart"/>
      <w:r w:rsidRPr="00D53AEC">
        <w:rPr>
          <w:rFonts w:ascii="Times New Roman" w:hAnsi="Times New Roman"/>
          <w:sz w:val="28"/>
          <w:szCs w:val="28"/>
        </w:rPr>
        <w:t>Басманная</w:t>
      </w:r>
      <w:proofErr w:type="spellEnd"/>
      <w:r w:rsidRPr="00D53AEC">
        <w:rPr>
          <w:rFonts w:ascii="Times New Roman" w:hAnsi="Times New Roman"/>
          <w:sz w:val="28"/>
          <w:szCs w:val="28"/>
        </w:rPr>
        <w:t>, 21/4</w:t>
      </w:r>
    </w:p>
    <w:p w:rsidR="00D53AEC" w:rsidRPr="00D53AEC" w:rsidRDefault="00D53AEC" w:rsidP="00D53AEC">
      <w:pPr>
        <w:spacing w:after="0" w:line="240" w:lineRule="auto"/>
        <w:ind w:rightChars="567" w:right="124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AEC">
        <w:rPr>
          <w:rFonts w:ascii="Times New Roman" w:hAnsi="Times New Roman"/>
          <w:sz w:val="28"/>
          <w:szCs w:val="28"/>
          <w:lang w:val="en-US"/>
        </w:rPr>
        <w:t>e</w:t>
      </w:r>
      <w:r w:rsidRPr="00276825">
        <w:rPr>
          <w:rFonts w:ascii="Times New Roman" w:hAnsi="Times New Roman"/>
          <w:sz w:val="28"/>
          <w:szCs w:val="28"/>
        </w:rPr>
        <w:t>-</w:t>
      </w:r>
      <w:r w:rsidRPr="00D53AE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76825">
        <w:rPr>
          <w:rFonts w:ascii="Times New Roman" w:hAnsi="Times New Roman"/>
          <w:sz w:val="28"/>
          <w:szCs w:val="28"/>
        </w:rPr>
        <w:t>:</w:t>
      </w:r>
      <w:hyperlink r:id="rId14" w:history="1"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iisidelnikov</w:t>
        </w:r>
        <w:r w:rsidRPr="0027682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27682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53AE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6825">
        <w:rPr>
          <w:rFonts w:ascii="Times New Roman" w:hAnsi="Times New Roman"/>
          <w:sz w:val="28"/>
          <w:szCs w:val="28"/>
        </w:rPr>
        <w:t>.</w:t>
      </w:r>
      <w:r w:rsidRPr="00276825">
        <w:rPr>
          <w:rFonts w:ascii="Times New Roman" w:hAnsi="Times New Roman"/>
          <w:color w:val="222222"/>
          <w:sz w:val="28"/>
          <w:szCs w:val="28"/>
          <w:lang w:eastAsia="ru-RU"/>
        </w:rPr>
        <w:br/>
      </w:r>
      <w:r w:rsidRPr="00D53AEC">
        <w:rPr>
          <w:rFonts w:ascii="Times New Roman" w:hAnsi="Times New Roman"/>
          <w:b/>
          <w:sz w:val="28"/>
          <w:szCs w:val="28"/>
        </w:rPr>
        <w:t>Ключевые слова</w:t>
      </w:r>
      <w:r w:rsidRPr="00D53AEC">
        <w:rPr>
          <w:rFonts w:ascii="Times New Roman" w:hAnsi="Times New Roman"/>
          <w:sz w:val="28"/>
          <w:szCs w:val="28"/>
        </w:rPr>
        <w:t xml:space="preserve">: насыпная кольцевая насадка, гидравлическое сопротивление, удельная поверхность, </w:t>
      </w:r>
      <w:proofErr w:type="spellStart"/>
      <w:r w:rsidRPr="00D53AEC">
        <w:rPr>
          <w:rFonts w:ascii="Times New Roman" w:hAnsi="Times New Roman"/>
          <w:sz w:val="28"/>
          <w:szCs w:val="28"/>
        </w:rPr>
        <w:t>порозность</w:t>
      </w:r>
      <w:proofErr w:type="spellEnd"/>
      <w:r w:rsidRPr="00D53AEC">
        <w:rPr>
          <w:rFonts w:ascii="Times New Roman" w:hAnsi="Times New Roman"/>
          <w:sz w:val="28"/>
          <w:szCs w:val="28"/>
        </w:rPr>
        <w:t>, эквивалентный диаметр канала.</w:t>
      </w:r>
    </w:p>
    <w:p w:rsidR="00D53AEC" w:rsidRPr="00D53AEC" w:rsidRDefault="00D53AEC" w:rsidP="00D53AEC">
      <w:pPr>
        <w:spacing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D53AEC">
        <w:rPr>
          <w:rFonts w:ascii="Times New Roman" w:hAnsi="Times New Roman"/>
          <w:b/>
          <w:sz w:val="28"/>
          <w:szCs w:val="28"/>
        </w:rPr>
        <w:t>Реферат</w:t>
      </w:r>
      <w:r w:rsidRPr="00D53AEC">
        <w:rPr>
          <w:rFonts w:ascii="Times New Roman" w:hAnsi="Times New Roman"/>
          <w:sz w:val="28"/>
          <w:szCs w:val="28"/>
        </w:rPr>
        <w:t xml:space="preserve">. На логарифмическом графике представлены результаты исследования гидродинамики слоя сухой и орошаемой насадки в виде колец </w:t>
      </w:r>
      <w:proofErr w:type="spellStart"/>
      <w:r w:rsidRPr="00D53AEC">
        <w:rPr>
          <w:rFonts w:ascii="Times New Roman" w:hAnsi="Times New Roman"/>
          <w:sz w:val="28"/>
          <w:szCs w:val="28"/>
        </w:rPr>
        <w:t>Мёбиуса</w:t>
      </w:r>
      <w:proofErr w:type="spellEnd"/>
      <w:r w:rsidRPr="00D53AEC">
        <w:rPr>
          <w:rFonts w:ascii="Times New Roman" w:hAnsi="Times New Roman"/>
          <w:sz w:val="28"/>
          <w:szCs w:val="28"/>
        </w:rPr>
        <w:t xml:space="preserve"> размером 55х10х0,05, выполненных из листа ватмана, поверхность которого покрыта слоем полимерного клея. Приводятся геометрические характеристики испытанной насадки. Проведен сопоставительный анализ характеристик данной насадки с наиболее распространенной промышленной насадкой - металлическими кольцами </w:t>
      </w:r>
      <w:proofErr w:type="spellStart"/>
      <w:r w:rsidRPr="00D53AEC">
        <w:rPr>
          <w:rFonts w:ascii="Times New Roman" w:hAnsi="Times New Roman"/>
          <w:sz w:val="28"/>
          <w:szCs w:val="28"/>
        </w:rPr>
        <w:t>Рашига</w:t>
      </w:r>
      <w:proofErr w:type="spellEnd"/>
      <w:r w:rsidRPr="00D53AEC">
        <w:rPr>
          <w:rFonts w:ascii="Times New Roman" w:hAnsi="Times New Roman"/>
          <w:sz w:val="28"/>
          <w:szCs w:val="28"/>
        </w:rPr>
        <w:t xml:space="preserve"> и кольцами </w:t>
      </w:r>
      <w:proofErr w:type="spellStart"/>
      <w:r w:rsidRPr="00D53AEC">
        <w:rPr>
          <w:rFonts w:ascii="Times New Roman" w:hAnsi="Times New Roman"/>
          <w:sz w:val="28"/>
          <w:szCs w:val="28"/>
        </w:rPr>
        <w:t>Мёбиуса</w:t>
      </w:r>
      <w:proofErr w:type="spellEnd"/>
      <w:r w:rsidRPr="00D53AEC">
        <w:rPr>
          <w:rFonts w:ascii="Times New Roman" w:hAnsi="Times New Roman"/>
          <w:sz w:val="28"/>
          <w:szCs w:val="28"/>
        </w:rPr>
        <w:t xml:space="preserve"> размером 50х15х0,8 изготовленных из металла и из лавсановой сетки. Анализ данных показал, что гидравлическое сопротивление испытуемой насадки ниже, чем у других элементов насадок.</w:t>
      </w:r>
    </w:p>
    <w:p w:rsidR="00DF6452" w:rsidRPr="00DF6452" w:rsidRDefault="00DF6452" w:rsidP="00DF6452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  <w:r w:rsidRPr="00DF6452">
        <w:rPr>
          <w:rFonts w:ascii="Times New Roman" w:hAnsi="Times New Roman"/>
          <w:b/>
          <w:bCs/>
          <w:sz w:val="32"/>
          <w:szCs w:val="32"/>
        </w:rPr>
        <w:t>Мембранное разделение воздуха с получением обогащенного азотом потока</w:t>
      </w:r>
    </w:p>
    <w:p w:rsidR="00DF6452" w:rsidRPr="00DF6452" w:rsidRDefault="00DF6452" w:rsidP="00DF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b/>
          <w:bCs/>
          <w:sz w:val="28"/>
          <w:szCs w:val="28"/>
        </w:rPr>
        <w:lastRenderedPageBreak/>
        <w:t xml:space="preserve">Виноградов Николай Евгеньевич. </w:t>
      </w:r>
      <w:r w:rsidRPr="00DF6452">
        <w:rPr>
          <w:rFonts w:ascii="Times New Roman" w:hAnsi="Times New Roman"/>
          <w:sz w:val="28"/>
          <w:szCs w:val="28"/>
        </w:rPr>
        <w:t xml:space="preserve">Научный сотрудник отдела адсорбционных и мембранных систем ОАО «НПО «ГЕЛИЙМАШ». Аспирант кафедры мембранной технологии РХТУ им. Д.И. Менделеева; </w:t>
      </w:r>
      <w:r w:rsidRPr="00DF6452">
        <w:rPr>
          <w:rFonts w:ascii="Times New Roman" w:hAnsi="Times New Roman"/>
          <w:sz w:val="28"/>
          <w:szCs w:val="28"/>
          <w:lang w:val="en-US"/>
        </w:rPr>
        <w:t>e</w:t>
      </w:r>
      <w:r w:rsidRPr="00DF6452">
        <w:rPr>
          <w:rFonts w:ascii="Times New Roman" w:hAnsi="Times New Roman"/>
          <w:sz w:val="28"/>
          <w:szCs w:val="28"/>
        </w:rPr>
        <w:t>-</w:t>
      </w:r>
      <w:r w:rsidRPr="00DF6452">
        <w:rPr>
          <w:rFonts w:ascii="Times New Roman" w:hAnsi="Times New Roman"/>
          <w:sz w:val="28"/>
          <w:szCs w:val="28"/>
          <w:lang w:val="en-US"/>
        </w:rPr>
        <w:t>mail</w:t>
      </w:r>
      <w:r w:rsidRPr="00DF6452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DF645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membrane</w:t>
        </w:r>
        <w:r w:rsidRPr="00DF6452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DF645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bk</w:t>
        </w:r>
        <w:proofErr w:type="spellEnd"/>
        <w:r w:rsidRPr="00DF6452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F6452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F6452" w:rsidRPr="002E4A56" w:rsidRDefault="00DF6452" w:rsidP="00DF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452">
        <w:rPr>
          <w:rFonts w:ascii="Times New Roman" w:hAnsi="Times New Roman"/>
          <w:b/>
          <w:bCs/>
          <w:sz w:val="28"/>
          <w:szCs w:val="28"/>
        </w:rPr>
        <w:t>Каграманов</w:t>
      </w:r>
      <w:proofErr w:type="spellEnd"/>
      <w:r w:rsidRPr="00DF6452">
        <w:rPr>
          <w:rFonts w:ascii="Times New Roman" w:hAnsi="Times New Roman"/>
          <w:b/>
          <w:bCs/>
          <w:sz w:val="28"/>
          <w:szCs w:val="28"/>
        </w:rPr>
        <w:t xml:space="preserve"> Георгий </w:t>
      </w:r>
      <w:proofErr w:type="spellStart"/>
      <w:r w:rsidRPr="00DF6452">
        <w:rPr>
          <w:rFonts w:ascii="Times New Roman" w:hAnsi="Times New Roman"/>
          <w:b/>
          <w:bCs/>
          <w:sz w:val="28"/>
          <w:szCs w:val="28"/>
        </w:rPr>
        <w:t>Гайкович</w:t>
      </w:r>
      <w:proofErr w:type="spellEnd"/>
      <w:r w:rsidRPr="00DF64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F6452">
        <w:rPr>
          <w:rFonts w:ascii="Times New Roman" w:hAnsi="Times New Roman"/>
          <w:sz w:val="28"/>
          <w:szCs w:val="28"/>
        </w:rPr>
        <w:t>Профессор,</w:t>
      </w:r>
      <w:r w:rsidRPr="00DF6452">
        <w:rPr>
          <w:rFonts w:ascii="Times New Roman" w:hAnsi="Times New Roman"/>
          <w:b/>
          <w:bCs/>
          <w:sz w:val="28"/>
          <w:szCs w:val="28"/>
        </w:rPr>
        <w:t xml:space="preserve"> з</w:t>
      </w:r>
      <w:r w:rsidRPr="00DF6452">
        <w:rPr>
          <w:rFonts w:ascii="Times New Roman" w:hAnsi="Times New Roman"/>
          <w:sz w:val="28"/>
          <w:szCs w:val="28"/>
        </w:rPr>
        <w:t xml:space="preserve">ав. кафедрой мембранной технологии РХТУ им. Д.И. Менделеева;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E4A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2E4A56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9C5BB9">
          <w:rPr>
            <w:rStyle w:val="a4"/>
            <w:rFonts w:ascii="Times New Roman" w:hAnsi="Times New Roman"/>
            <w:sz w:val="28"/>
            <w:szCs w:val="28"/>
            <w:lang w:val="en-US"/>
          </w:rPr>
          <w:t>kadri</w:t>
        </w:r>
        <w:r w:rsidRPr="002E4A5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C5BB9">
          <w:rPr>
            <w:rStyle w:val="a4"/>
            <w:rFonts w:ascii="Times New Roman" w:hAnsi="Times New Roman"/>
            <w:sz w:val="28"/>
            <w:szCs w:val="28"/>
            <w:lang w:val="en-US"/>
          </w:rPr>
          <w:t>muctr</w:t>
        </w:r>
        <w:r w:rsidRPr="002E4A5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C5BB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F6452" w:rsidRPr="00DF6452" w:rsidRDefault="00DF6452" w:rsidP="00DF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b/>
          <w:bCs/>
          <w:sz w:val="28"/>
          <w:szCs w:val="28"/>
        </w:rPr>
        <w:t xml:space="preserve">Ключевые слова: </w:t>
      </w:r>
      <w:r w:rsidRPr="00DF6452">
        <w:rPr>
          <w:rFonts w:ascii="Times New Roman" w:hAnsi="Times New Roman"/>
          <w:sz w:val="28"/>
          <w:szCs w:val="28"/>
        </w:rPr>
        <w:t xml:space="preserve">мембрана, газоразделение, </w:t>
      </w:r>
      <w:proofErr w:type="spellStart"/>
      <w:r w:rsidRPr="00DF6452">
        <w:rPr>
          <w:rFonts w:ascii="Times New Roman" w:hAnsi="Times New Roman"/>
          <w:sz w:val="28"/>
          <w:szCs w:val="28"/>
        </w:rPr>
        <w:t>воздухоразделение</w:t>
      </w:r>
      <w:proofErr w:type="spellEnd"/>
      <w:r w:rsidRPr="00DF6452">
        <w:rPr>
          <w:rFonts w:ascii="Times New Roman" w:hAnsi="Times New Roman"/>
          <w:sz w:val="28"/>
          <w:szCs w:val="28"/>
        </w:rPr>
        <w:t>, азот, мембранная установка.</w:t>
      </w:r>
    </w:p>
    <w:p w:rsidR="00DF6452" w:rsidRPr="00DF6452" w:rsidRDefault="00DF6452" w:rsidP="00DF6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452">
        <w:rPr>
          <w:rFonts w:ascii="Times New Roman" w:hAnsi="Times New Roman"/>
          <w:b/>
          <w:bCs/>
          <w:sz w:val="28"/>
          <w:szCs w:val="28"/>
        </w:rPr>
        <w:t>Реферат.</w:t>
      </w:r>
      <w:r w:rsidRPr="00DF6452">
        <w:rPr>
          <w:rFonts w:ascii="Times New Roman" w:hAnsi="Times New Roman"/>
          <w:sz w:val="28"/>
          <w:szCs w:val="28"/>
        </w:rPr>
        <w:t xml:space="preserve"> Современный рынок мембранных установок разделения воздуха демонстрирует стабильный рост, особенно в отрасли получения технического азота. Мембранный способ получения азота успешно конкурирует с традиционными технологиями </w:t>
      </w:r>
      <w:proofErr w:type="spellStart"/>
      <w:r w:rsidRPr="00DF6452">
        <w:rPr>
          <w:rFonts w:ascii="Times New Roman" w:hAnsi="Times New Roman"/>
          <w:sz w:val="28"/>
          <w:szCs w:val="28"/>
        </w:rPr>
        <w:t>воздухоразделения</w:t>
      </w:r>
      <w:proofErr w:type="spellEnd"/>
      <w:r w:rsidRPr="00DF6452">
        <w:rPr>
          <w:rFonts w:ascii="Times New Roman" w:hAnsi="Times New Roman"/>
          <w:sz w:val="28"/>
          <w:szCs w:val="28"/>
        </w:rPr>
        <w:t xml:space="preserve">, такими как </w:t>
      </w:r>
      <w:proofErr w:type="spellStart"/>
      <w:r w:rsidRPr="00DF6452">
        <w:rPr>
          <w:rFonts w:ascii="Times New Roman" w:hAnsi="Times New Roman"/>
          <w:sz w:val="28"/>
          <w:szCs w:val="28"/>
        </w:rPr>
        <w:t>коротклоцикловая</w:t>
      </w:r>
      <w:proofErr w:type="spellEnd"/>
      <w:r w:rsidRPr="00DF6452">
        <w:rPr>
          <w:rFonts w:ascii="Times New Roman" w:hAnsi="Times New Roman"/>
          <w:sz w:val="28"/>
          <w:szCs w:val="28"/>
        </w:rPr>
        <w:t xml:space="preserve"> адсорбция (КЦА) и криогенная дистилляция. В работе рассмотрены основные теоретические и технологические аспекты мембранного разделения воздуха с выделением в качестве целевого продукта обогащенного азотом потока. Рассмотрены существующие конструкции мембранных газоразделительных аппаратов. Описаны возможные схемные решения по созданию мембранной азотной установки, приведен перечень основного оборудования установки. Произведена оценка и анализ существующих на российском рынке инженерных решений в области мембранного разделения воздуха. Представлены результаты технико-экономического анализа эффективности использования мембранной азотной установки для получения азота различной концентрации. Приведены полученные зависимости удельных капитальных и эксплуатационных затрат от концентрации и производительности обогащенного азотом потока.</w:t>
      </w:r>
    </w:p>
    <w:p w:rsidR="00DF6452" w:rsidRPr="00DF6452" w:rsidRDefault="00DF6452" w:rsidP="00DF64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Энергосберегающие схемы экстрактивной ректификации смеси бензол-циклогексан-толуол с </w:t>
      </w:r>
      <w:r w:rsidRPr="00AE609D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N</w:t>
      </w:r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>-</w:t>
      </w:r>
      <w:proofErr w:type="spellStart"/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>метилпирролидоном</w:t>
      </w:r>
      <w:proofErr w:type="spellEnd"/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Часть 1. Схемы из </w:t>
      </w:r>
      <w:proofErr w:type="spellStart"/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>двухотборных</w:t>
      </w:r>
      <w:proofErr w:type="spellEnd"/>
      <w:r w:rsidRPr="00AE609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колонн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E609D" w:rsidRPr="00AE609D" w:rsidRDefault="00AE609D" w:rsidP="00AE6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t>Анохина Елена Анатольевна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доцент кафедры химии и технологии основного органического синтеза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Тел. раб. 8(495) 434-83-20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it-IT" w:eastAsia="ru-RU"/>
        </w:rPr>
      </w:pP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t xml:space="preserve">e-mail: </w:t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begin"/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instrText xml:space="preserve"> HYPERLINK "mailto:anokhina.ea@mail.ru" </w:instrText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separate"/>
      </w:r>
      <w:r w:rsidRPr="00AE609D">
        <w:rPr>
          <w:rFonts w:ascii="Times New Roman" w:eastAsia="Times New Roman" w:hAnsi="Times New Roman"/>
          <w:color w:val="0000FF"/>
          <w:sz w:val="28"/>
          <w:szCs w:val="28"/>
          <w:u w:val="single"/>
          <w:lang w:val="it-IT" w:eastAsia="ru-RU"/>
        </w:rPr>
        <w:t>anokhina.ea@mail.ru</w:t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fldChar w:fldCharType="end"/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609D">
        <w:rPr>
          <w:rFonts w:ascii="Times New Roman" w:eastAsia="Times New Roman" w:hAnsi="Times New Roman"/>
          <w:b/>
          <w:sz w:val="28"/>
          <w:szCs w:val="28"/>
        </w:rPr>
        <w:t>Тимошенко Андрей Всеволодович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профессор кафедры химии и технологии основного органического синтеза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Тел. раб. 8(495) 434-83-20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t>e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t>mail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timohsenkoav</w:t>
      </w:r>
      <w:proofErr w:type="spellEnd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E609D" w:rsidRPr="00AE609D" w:rsidRDefault="00AE609D" w:rsidP="00AE60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Ребровская</w:t>
      </w:r>
      <w:proofErr w:type="spellEnd"/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Анастасия Евгеньевна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студент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AE609D" w:rsidRPr="00AE609D" w:rsidRDefault="00AE609D" w:rsidP="00AE609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E60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AE60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60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nastena</w:t>
      </w:r>
      <w:proofErr w:type="spellEnd"/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88811@</w:t>
      </w:r>
      <w:r w:rsidRPr="00AE60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AE609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E609D">
        <w:rPr>
          <w:rFonts w:ascii="Times New Roman" w:eastAsia="Times New Roman" w:hAnsi="Times New Roman"/>
          <w:b/>
          <w:sz w:val="28"/>
          <w:szCs w:val="28"/>
        </w:rPr>
        <w:t>Федюшина Анна Васильевна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Московский государственный университет тонких  химических технологий имени М. В. Ломоносова, студент</w:t>
      </w:r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E609D">
        <w:rPr>
          <w:rFonts w:ascii="Times New Roman" w:eastAsia="Times New Roman" w:hAnsi="Times New Roman"/>
          <w:sz w:val="28"/>
          <w:szCs w:val="28"/>
        </w:rPr>
        <w:t>Адрес: 119571, Москва, проспект Вернадского, д. 86</w:t>
      </w:r>
    </w:p>
    <w:p w:rsidR="00AE609D" w:rsidRPr="00AE609D" w:rsidRDefault="00AE609D" w:rsidP="00AE60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/>
          <w:sz w:val="28"/>
          <w:szCs w:val="28"/>
          <w:lang w:val="it-IT" w:eastAsia="ru-RU"/>
        </w:rPr>
        <w:t>e-mail: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anutka</w:t>
      </w:r>
      <w:proofErr w:type="spellEnd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1607@</w:t>
      </w:r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E609D" w:rsidRPr="00AE609D" w:rsidRDefault="00AE609D" w:rsidP="00AE609D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слова: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 бензол, экстрактивная ректификация, энергосбережение.</w:t>
      </w:r>
    </w:p>
    <w:p w:rsidR="00AE609D" w:rsidRPr="00AE609D" w:rsidRDefault="00AE609D" w:rsidP="00AE60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Реферат</w:t>
      </w:r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E60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методов выделения бензола из фракций пиролиза и 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риформинга</w:t>
      </w:r>
      <w:proofErr w:type="spellEnd"/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э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кстрактивная ректификация. Р</w:t>
      </w:r>
      <w:r w:rsidRPr="00AE60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ассмотрено разделение аналога фракции сырого бензола, а именно 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смеси бензол-циклогексан-толуол с применением экстрактивного агента </w:t>
      </w:r>
      <w:r w:rsidRPr="00AE609D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метилпирролидона</w:t>
      </w:r>
      <w:proofErr w:type="spellEnd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трех схемах, состоящих из трех </w:t>
      </w:r>
      <w:proofErr w:type="spellStart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>двухотборных</w:t>
      </w:r>
      <w:proofErr w:type="spellEnd"/>
      <w:r w:rsidRPr="00AE609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колонн. Целью работы является выявление оптимальной схемы по критерию минимума суммарного энергопотребления в кипятильниках колонн. Для каждой схемы определены оптимальные параметры ее работы по указанному критерию. Установлено, что минимальным энергопотреблением (7256.2 кВт) характеризуется схема, в которой применение экстрактивного агента осуществляется в первой колонне, а его регенерация – в последней колонне схемы.</w:t>
      </w:r>
    </w:p>
    <w:p w:rsidR="00B142D9" w:rsidRDefault="00B142D9"/>
    <w:sectPr w:rsidR="00B1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7F"/>
    <w:rsid w:val="000830FF"/>
    <w:rsid w:val="0012278B"/>
    <w:rsid w:val="001A683F"/>
    <w:rsid w:val="00217F9B"/>
    <w:rsid w:val="00276825"/>
    <w:rsid w:val="002E4A56"/>
    <w:rsid w:val="005B646B"/>
    <w:rsid w:val="007F30B4"/>
    <w:rsid w:val="008A067F"/>
    <w:rsid w:val="00AE609D"/>
    <w:rsid w:val="00B142D9"/>
    <w:rsid w:val="00D2138D"/>
    <w:rsid w:val="00D37B4D"/>
    <w:rsid w:val="00D53AEC"/>
    <w:rsid w:val="00DF6452"/>
    <w:rsid w:val="00E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AEC"/>
    <w:pPr>
      <w:ind w:left="720"/>
    </w:pPr>
    <w:rPr>
      <w:rFonts w:eastAsia="Times New Roman" w:cs="Calibri"/>
    </w:rPr>
  </w:style>
  <w:style w:type="character" w:styleId="a4">
    <w:name w:val="Hyperlink"/>
    <w:basedOn w:val="a0"/>
    <w:uiPriority w:val="99"/>
    <w:rsid w:val="00D53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3AEC"/>
    <w:pPr>
      <w:ind w:left="720"/>
    </w:pPr>
    <w:rPr>
      <w:rFonts w:eastAsia="Times New Roman" w:cs="Calibri"/>
    </w:rPr>
  </w:style>
  <w:style w:type="character" w:styleId="a4">
    <w:name w:val="Hyperlink"/>
    <w:basedOn w:val="a0"/>
    <w:uiPriority w:val="99"/>
    <w:rsid w:val="00D5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991999@mail.ru" TargetMode="External"/><Relationship Id="rId13" Type="http://schemas.openxmlformats.org/officeDocument/2006/relationships/hyperlink" Target="mailto:sbxgren@ramble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fb1980@mail.ru" TargetMode="External"/><Relationship Id="rId12" Type="http://schemas.openxmlformats.org/officeDocument/2006/relationships/hyperlink" Target="mailto:platnadya2008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adri@muct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umergalin2010@yandex.ru" TargetMode="External"/><Relationship Id="rId11" Type="http://schemas.openxmlformats.org/officeDocument/2006/relationships/hyperlink" Target="mailto:pushnovas@gmail.com" TargetMode="External"/><Relationship Id="rId5" Type="http://schemas.openxmlformats.org/officeDocument/2006/relationships/hyperlink" Target="mailto:ZaharovVP@mail.ru" TargetMode="External"/><Relationship Id="rId15" Type="http://schemas.openxmlformats.org/officeDocument/2006/relationships/hyperlink" Target="mailto:membrane@bk.ru" TargetMode="External"/><Relationship Id="rId10" Type="http://schemas.openxmlformats.org/officeDocument/2006/relationships/hyperlink" Target="mailto:echum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28@mail.ru" TargetMode="External"/><Relationship Id="rId14" Type="http://schemas.openxmlformats.org/officeDocument/2006/relationships/hyperlink" Target="mailto:iisidel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15</cp:revision>
  <dcterms:created xsi:type="dcterms:W3CDTF">2015-03-25T09:39:00Z</dcterms:created>
  <dcterms:modified xsi:type="dcterms:W3CDTF">2015-03-25T10:06:00Z</dcterms:modified>
</cp:coreProperties>
</file>