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7F" w:rsidRPr="00762D7F" w:rsidRDefault="00762D7F" w:rsidP="0026162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122"/>
          <w:kern w:val="32"/>
          <w:sz w:val="32"/>
          <w:szCs w:val="32"/>
          <w:lang w:eastAsia="ru-RU"/>
        </w:rPr>
      </w:pPr>
      <w:r w:rsidRPr="00762D7F">
        <w:rPr>
          <w:rFonts w:ascii="Times New Roman" w:eastAsia="Times New Roman" w:hAnsi="Times New Roman" w:cs="Times New Roman"/>
          <w:b/>
          <w:bCs/>
          <w:w w:val="122"/>
          <w:kern w:val="32"/>
          <w:sz w:val="32"/>
          <w:szCs w:val="32"/>
          <w:lang w:eastAsia="ru-RU"/>
        </w:rPr>
        <w:t>Применение качественных методов анализа  дифференциальных уравнений, описывающих физико-химические процессы</w:t>
      </w:r>
    </w:p>
    <w:p w:rsidR="00762D7F" w:rsidRPr="00762D7F" w:rsidRDefault="00762D7F" w:rsidP="00762D7F">
      <w:pPr>
        <w:tabs>
          <w:tab w:val="center" w:pos="4800"/>
          <w:tab w:val="right" w:pos="9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62D7F">
        <w:rPr>
          <w:rFonts w:ascii="Times New Roman" w:hAnsi="Times New Roman" w:cs="Times New Roman"/>
          <w:b/>
          <w:noProof/>
          <w:sz w:val="28"/>
          <w:szCs w:val="28"/>
        </w:rPr>
        <w:t>Акрамов Талгат  Акрамович</w:t>
      </w:r>
      <w:r w:rsidRPr="00762D7F">
        <w:rPr>
          <w:rFonts w:ascii="Times New Roman" w:hAnsi="Times New Roman" w:cs="Times New Roman"/>
          <w:noProof/>
          <w:sz w:val="28"/>
          <w:szCs w:val="28"/>
        </w:rPr>
        <w:t>, д.ф.-м.н., профессор</w:t>
      </w:r>
    </w:p>
    <w:p w:rsidR="00762D7F" w:rsidRPr="00762D7F" w:rsidRDefault="00762D7F" w:rsidP="00762D7F">
      <w:pPr>
        <w:tabs>
          <w:tab w:val="center" w:pos="4800"/>
          <w:tab w:val="right" w:pos="950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62D7F">
        <w:rPr>
          <w:rFonts w:ascii="Times New Roman" w:hAnsi="Times New Roman" w:cs="Times New Roman"/>
          <w:noProof/>
          <w:sz w:val="28"/>
          <w:szCs w:val="28"/>
        </w:rPr>
        <w:t>кафедры информационных технологий УИ(ф) РЭУ</w:t>
      </w:r>
    </w:p>
    <w:p w:rsidR="00762D7F" w:rsidRPr="00762D7F" w:rsidRDefault="00762D7F" w:rsidP="00762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450080, г. Уфа, ул. Менделеева 177\3,</w:t>
      </w:r>
    </w:p>
    <w:p w:rsidR="00762D7F" w:rsidRPr="00762D7F" w:rsidRDefault="00762D7F" w:rsidP="00762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институт (филиал) </w:t>
      </w:r>
    </w:p>
    <w:p w:rsidR="00762D7F" w:rsidRPr="00762D7F" w:rsidRDefault="00762D7F" w:rsidP="00762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Экономического Университета (У</w:t>
      </w:r>
      <w:proofErr w:type="gramStart"/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РЭУ).</w:t>
      </w:r>
    </w:p>
    <w:p w:rsidR="00762D7F" w:rsidRPr="00762D7F" w:rsidRDefault="00762D7F" w:rsidP="00762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 (347) 2 52 99 77; телефон: 8 (347) 2 73 12 73</w:t>
      </w:r>
    </w:p>
    <w:p w:rsidR="00C37D09" w:rsidRPr="00762D7F" w:rsidRDefault="00762D7F" w:rsidP="00762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6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talgataa</w:t>
      </w:r>
      <w:proofErr w:type="spellEnd"/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6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hotbox</w:t>
      </w:r>
      <w:r w:rsidRPr="00762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62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62D7F" w:rsidRPr="00762D7F" w:rsidRDefault="00762D7F" w:rsidP="00762D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</w:pPr>
      <w:r w:rsidRPr="00602D92">
        <w:rPr>
          <w:rFonts w:ascii="Times New Roman" w:hAnsi="Times New Roman" w:cs="Times New Roman"/>
          <w:b/>
          <w:color w:val="000000"/>
          <w:spacing w:val="-2"/>
          <w:w w:val="117"/>
          <w:sz w:val="28"/>
          <w:szCs w:val="28"/>
        </w:rPr>
        <w:t xml:space="preserve">Ключевые слова: </w:t>
      </w:r>
      <w:r w:rsidRPr="00762D7F"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>математические модели, химические процессы, реактора, прямо и противоточные колонны, устойчивость, стационарные и периодические режимы, бифуркация Хопфа.</w:t>
      </w:r>
    </w:p>
    <w:p w:rsidR="00762D7F" w:rsidRDefault="00762D7F" w:rsidP="00762D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</w:pPr>
      <w:r w:rsidRPr="004E1983">
        <w:rPr>
          <w:rFonts w:ascii="Times New Roman" w:hAnsi="Times New Roman" w:cs="Times New Roman"/>
          <w:b/>
          <w:color w:val="000000"/>
          <w:spacing w:val="-2"/>
          <w:w w:val="117"/>
          <w:sz w:val="28"/>
          <w:szCs w:val="28"/>
        </w:rPr>
        <w:t>Реферат</w:t>
      </w:r>
      <w:r>
        <w:rPr>
          <w:rFonts w:ascii="Times New Roman" w:hAnsi="Times New Roman" w:cs="Times New Roman"/>
          <w:b/>
          <w:color w:val="000000"/>
          <w:spacing w:val="-2"/>
          <w:w w:val="117"/>
          <w:sz w:val="28"/>
          <w:szCs w:val="28"/>
        </w:rPr>
        <w:t xml:space="preserve">. </w:t>
      </w:r>
      <w:r w:rsidRPr="00070F25"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>Статья посвящена обзору результатов по качественной теории дифференциальных уравнений, которые не только нашли  применение  в  моделировании физико-химических процессов, но и стимулировались ими</w:t>
      </w:r>
      <w:r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>.</w:t>
      </w:r>
      <w:r w:rsidRPr="00070F25"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 xml:space="preserve"> Рассмотрены вопросы числа и устойчивости стационарных решений, получены условия бифуркации периодических режимов из них. Показано, что в отличие от прямоточного потока веще</w:t>
      </w:r>
      <w:proofErr w:type="gramStart"/>
      <w:r w:rsidRPr="00070F25"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>ств пр</w:t>
      </w:r>
      <w:proofErr w:type="gramEnd"/>
      <w:r w:rsidRPr="00070F25"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 xml:space="preserve">химическом </w:t>
      </w:r>
      <w:r w:rsidRPr="00070F25"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  <w:t>взаимопревращении в противотоке возможно возникновение  периодических по времени решений около стационарных. Численными расчетами модели противоточного реактора (на примере  кинетики  Лотка-Вольтера) показано, что периодические режимы могут дать больший выход полезного продукта по сравнению со стационарным режимом в прямоточном реакторе или реакторе идеального смешения при одной и той же кинетике.</w:t>
      </w:r>
    </w:p>
    <w:p w:rsidR="00A23E82" w:rsidRDefault="00A23E82" w:rsidP="00762D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17"/>
          <w:sz w:val="28"/>
          <w:szCs w:val="28"/>
        </w:rPr>
      </w:pPr>
    </w:p>
    <w:p w:rsidR="00A23E82" w:rsidRPr="00A23E82" w:rsidRDefault="00A23E82" w:rsidP="00A2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23E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Структурная и параметрическая идентификация кинетических моделей химических реакций с участием металлоорганических соединений на основе информационно-вычислительной </w:t>
      </w:r>
    </w:p>
    <w:p w:rsidR="00A23E82" w:rsidRPr="00A23E82" w:rsidRDefault="00A23E82" w:rsidP="00A2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23E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аналитической системы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 xml:space="preserve">Губайдуллин </w:t>
      </w:r>
      <w:proofErr w:type="spellStart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>Ирек</w:t>
      </w:r>
      <w:proofErr w:type="spellEnd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 xml:space="preserve"> </w:t>
      </w:r>
      <w:proofErr w:type="spellStart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>Марсович</w:t>
      </w:r>
      <w:proofErr w:type="spellEnd"/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Институт нефтехимии и катализа РАН, </w:t>
      </w:r>
      <w:proofErr w:type="spellStart"/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с.н.с</w:t>
      </w:r>
      <w:proofErr w:type="spellEnd"/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. лаборатории математической химии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Адрес: 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450075, г. Уфа, проспект Октября, 141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Тел. раб: +7 347 284-27-50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proofErr w:type="gramEnd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hyperlink r:id="rId8" w:history="1"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irekmars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mail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>Коледина</w:t>
      </w:r>
      <w:proofErr w:type="spellEnd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 xml:space="preserve"> </w:t>
      </w:r>
      <w:proofErr w:type="spellStart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>Камила</w:t>
      </w:r>
      <w:proofErr w:type="spellEnd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 xml:space="preserve"> Феликсовна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Уфимский государственный университет экономики и сервиса, </w:t>
      </w:r>
      <w:proofErr w:type="spellStart"/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и.о</w:t>
      </w:r>
      <w:proofErr w:type="spellEnd"/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. заведующего кафедрой информатики и информационно-коммуникационных технологий.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Адрес: 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450078, г. Уфа, Чернышевского, 145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lastRenderedPageBreak/>
        <w:t>e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proofErr w:type="gramEnd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hyperlink r:id="rId9" w:history="1"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koledinakamla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mail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A23E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>Спивак</w:t>
      </w:r>
      <w:proofErr w:type="spellEnd"/>
      <w:r w:rsidRPr="00A23E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ar-SA"/>
        </w:rPr>
        <w:t xml:space="preserve"> Семен Израилевич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>Башкирский государственный университет, заведующий кафедрой математического моделирования.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222222"/>
          <w:sz w:val="28"/>
          <w:szCs w:val="28"/>
          <w:lang w:eastAsia="ar-SA"/>
        </w:rPr>
        <w:t xml:space="preserve">Адрес: 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450076, г. Уфа, </w:t>
      </w:r>
      <w:proofErr w:type="spellStart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Заки</w:t>
      </w:r>
      <w:proofErr w:type="spellEnd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Валиди</w:t>
      </w:r>
      <w:proofErr w:type="spellEnd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32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Тел. раб: </w:t>
      </w:r>
      <w:r w:rsidRPr="00A23E82">
        <w:rPr>
          <w:rFonts w:ascii="Times New Roman" w:eastAsia="Arial Unicode MS" w:hAnsi="Times New Roman" w:cs="Times New Roman"/>
          <w:color w:val="292929"/>
          <w:sz w:val="28"/>
          <w:szCs w:val="28"/>
          <w:lang w:eastAsia="ar-SA"/>
        </w:rPr>
        <w:t>(347)-2299635</w:t>
      </w:r>
    </w:p>
    <w:p w:rsidR="00A23E82" w:rsidRPr="00A23E82" w:rsidRDefault="00A23E82" w:rsidP="00A23E8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292929"/>
          <w:sz w:val="28"/>
          <w:szCs w:val="28"/>
          <w:lang w:eastAsia="ar-SA"/>
        </w:rPr>
      </w:pPr>
      <w:proofErr w:type="gramStart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mail</w:t>
      </w:r>
      <w:proofErr w:type="gramEnd"/>
      <w:r w:rsidRPr="00A23E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hyperlink r:id="rId10" w:history="1">
        <w:r w:rsidRPr="00A23E82">
          <w:rPr>
            <w:rFonts w:ascii="Times New Roman" w:eastAsia="Arial Unicode MS" w:hAnsi="Times New Roman" w:cs="Times New Roman"/>
            <w:color w:val="104A91"/>
            <w:sz w:val="28"/>
            <w:szCs w:val="28"/>
            <w:lang w:val="en-US" w:eastAsia="ar-SA"/>
          </w:rPr>
          <w:t>semen</w:t>
        </w:r>
        <w:r w:rsidRPr="00A23E82">
          <w:rPr>
            <w:rFonts w:ascii="Times New Roman" w:eastAsia="Arial Unicode MS" w:hAnsi="Times New Roman" w:cs="Times New Roman"/>
            <w:color w:val="104A91"/>
            <w:sz w:val="28"/>
            <w:szCs w:val="28"/>
            <w:lang w:eastAsia="ar-SA"/>
          </w:rPr>
          <w:t>.</w:t>
        </w:r>
        <w:r w:rsidRPr="00A23E82">
          <w:rPr>
            <w:rFonts w:ascii="Times New Roman" w:eastAsia="Arial Unicode MS" w:hAnsi="Times New Roman" w:cs="Times New Roman"/>
            <w:color w:val="104A91"/>
            <w:sz w:val="28"/>
            <w:szCs w:val="28"/>
            <w:lang w:val="en-US" w:eastAsia="ar-SA"/>
          </w:rPr>
          <w:t>spivak</w:t>
        </w:r>
        <w:r w:rsidRPr="00A23E82">
          <w:rPr>
            <w:rFonts w:ascii="Times New Roman" w:eastAsia="Arial Unicode MS" w:hAnsi="Times New Roman" w:cs="Times New Roman"/>
            <w:color w:val="104A91"/>
            <w:sz w:val="28"/>
            <w:szCs w:val="28"/>
            <w:lang w:eastAsia="ar-SA"/>
          </w:rPr>
          <w:t>@</w:t>
        </w:r>
        <w:r w:rsidRPr="00A23E82">
          <w:rPr>
            <w:rFonts w:ascii="Times New Roman" w:eastAsia="Arial Unicode MS" w:hAnsi="Times New Roman" w:cs="Times New Roman"/>
            <w:color w:val="104A91"/>
            <w:sz w:val="28"/>
            <w:szCs w:val="28"/>
            <w:lang w:val="en-US" w:eastAsia="ar-SA"/>
          </w:rPr>
          <w:t>mail</w:t>
        </w:r>
        <w:r w:rsidRPr="00A23E82">
          <w:rPr>
            <w:rFonts w:ascii="Times New Roman" w:eastAsia="Arial Unicode MS" w:hAnsi="Times New Roman" w:cs="Times New Roman"/>
            <w:color w:val="104A91"/>
            <w:sz w:val="28"/>
            <w:szCs w:val="28"/>
            <w:lang w:eastAsia="ar-SA"/>
          </w:rPr>
          <w:t>.</w:t>
        </w:r>
        <w:r w:rsidRPr="00A23E82">
          <w:rPr>
            <w:rFonts w:ascii="Times New Roman" w:eastAsia="Arial Unicode MS" w:hAnsi="Times New Roman" w:cs="Times New Roman"/>
            <w:color w:val="104A91"/>
            <w:sz w:val="28"/>
            <w:szCs w:val="28"/>
            <w:lang w:val="en-US" w:eastAsia="ar-SA"/>
          </w:rPr>
          <w:t>ru</w:t>
        </w:r>
      </w:hyperlink>
    </w:p>
    <w:p w:rsidR="00A23E82" w:rsidRPr="00A23E82" w:rsidRDefault="00A23E82" w:rsidP="00A23E82">
      <w:pPr>
        <w:tabs>
          <w:tab w:val="left" w:pos="8222"/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Ключевые слова: </w:t>
      </w:r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информационно-вычислительная аналитическая система, металлорганические соединения, индукционный период, база данных кинетических исследований,  автоматизированная система.</w:t>
      </w:r>
    </w:p>
    <w:p w:rsidR="00A23E82" w:rsidRDefault="00A23E82" w:rsidP="00A23E82">
      <w:pPr>
        <w:tabs>
          <w:tab w:val="left" w:pos="8222"/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E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Реферат. </w:t>
      </w:r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Рассматривается методология проектирования, разработки и реализация информационно-вычислительных аналитических систем для построения кинетических моделей (ИВАС КМ). Описание компонентов ИВАС КМ таких как, база данных кинетических исследований, комплексы программ решения прямой и обратной кинетической задачи с использованием технологии параллельных вычислений представлены на примеры исследования механизмов реакции </w:t>
      </w:r>
      <w:proofErr w:type="spellStart"/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>гидроалюминирования</w:t>
      </w:r>
      <w:proofErr w:type="spellEnd"/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(ГА) олефинов  с алюминийорганическими соединениями в присутствии </w:t>
      </w:r>
      <w:proofErr w:type="spellStart"/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сокатализатора</w:t>
      </w:r>
      <w:proofErr w:type="spellEnd"/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23E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Cp</w:t>
      </w:r>
      <w:proofErr w:type="spellEnd"/>
      <w:r w:rsidRPr="00A23E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proofErr w:type="spellStart"/>
      <w:r w:rsidRPr="00A23E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ZrCl</w:t>
      </w:r>
      <w:proofErr w:type="spellEnd"/>
      <w:r w:rsidRPr="00A23E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Определены числовые характеристики индукционного периода рассматриваемой реакции, зависимость реакционной способности ряда ацетиленов в реакции </w:t>
      </w:r>
      <w:proofErr w:type="gramStart"/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>ГА</w:t>
      </w:r>
      <w:proofErr w:type="gramEnd"/>
      <w:r w:rsidRPr="00A23E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олефинов. </w:t>
      </w:r>
    </w:p>
    <w:p w:rsidR="00261621" w:rsidRPr="00A23E82" w:rsidRDefault="00261621" w:rsidP="00A23E82">
      <w:pPr>
        <w:tabs>
          <w:tab w:val="left" w:pos="8222"/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621" w:rsidRPr="00261621" w:rsidRDefault="00261621" w:rsidP="0026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Определение условий безопасного ведения</w:t>
      </w:r>
    </w:p>
    <w:p w:rsidR="00261621" w:rsidRPr="00261621" w:rsidRDefault="00261621" w:rsidP="0026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2616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роцесса окисления этилена в окись этилена</w:t>
      </w:r>
    </w:p>
    <w:p w:rsidR="00261621" w:rsidRPr="00261621" w:rsidRDefault="00261621" w:rsidP="0026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21" w:rsidRPr="00261621" w:rsidRDefault="00261621" w:rsidP="00261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Чесноков Борис Борисович</w:t>
      </w:r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д.т.н.  </w:t>
      </w:r>
    </w:p>
    <w:p w:rsidR="00261621" w:rsidRPr="00261621" w:rsidRDefault="00261621" w:rsidP="00261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«СИНПЕТ», директор        </w:t>
      </w:r>
    </w:p>
    <w:p w:rsidR="00261621" w:rsidRPr="00261621" w:rsidRDefault="00261621" w:rsidP="00261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. 8(495) 930-34-51</w:t>
      </w:r>
    </w:p>
    <w:p w:rsidR="00261621" w:rsidRPr="00261621" w:rsidRDefault="00261621" w:rsidP="00261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olches</w:t>
      </w:r>
      <w:proofErr w:type="spellEnd"/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olches</w:t>
      </w:r>
      <w:proofErr w:type="spellEnd"/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proofErr w:type="spellEnd"/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msu</w:t>
      </w:r>
      <w:proofErr w:type="spellEnd"/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1621" w:rsidRPr="00261621" w:rsidRDefault="00261621" w:rsidP="00261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26162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окись этилена, промышленные каталитические реактора, аварийные остановки, тепловые срывы, запас технологических параметров к срыву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621" w:rsidRPr="00261621" w:rsidRDefault="00261621" w:rsidP="0026162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1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Реферат</w:t>
      </w:r>
      <w:r w:rsidRPr="002616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26162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посвящена моему учителю, хорошо известному учёному Михаилу Гавриловичу Слинько. Наше научное содружество в области процесса окисления этилена в окись этилена продолжалось более 50 лет. В статье рассмотрен механизм  возникновения и развития тепловых срывов в промышленных каталитиче</w:t>
      </w:r>
      <w:r w:rsidRPr="00261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ских реакторах на основе теории </w:t>
      </w:r>
      <w:proofErr w:type="spellStart"/>
      <w:r w:rsidRPr="0026162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самоорганизованной</w:t>
      </w:r>
      <w:proofErr w:type="spellEnd"/>
      <w:r w:rsidRPr="00261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критичности.  Проанализированы тепловые срывы и аварийные остановки промышленных трубчатых реакторов производства окиси этилена и условия их возникновения. В опытных трубках – элементе промышленного реактора проведены специальные эксперименты в реальных условиях по изучению возникновения и развития теплового срыва.  Определены потенциально опасные области работы реакторов, а также медленные переменные, позволяющие в большинстве случаев зафиксировать </w:t>
      </w:r>
      <w:r w:rsidRPr="002616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появление локальных тепловых срывов в отдельных трубках промышленного реактора, определять величину запаса технологических параметров и предотвратить распространение теплового срыва на весь реактор. </w:t>
      </w:r>
    </w:p>
    <w:p w:rsidR="00261621" w:rsidRPr="00261621" w:rsidRDefault="00261621" w:rsidP="0026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32"/>
          <w:szCs w:val="32"/>
        </w:rPr>
      </w:pPr>
      <w:r w:rsidRPr="004E7395">
        <w:rPr>
          <w:rFonts w:ascii="Times New Roman CYR" w:eastAsia="Calibri" w:hAnsi="Times New Roman CYR" w:cs="Times New Roman CYR"/>
          <w:b/>
          <w:sz w:val="32"/>
          <w:szCs w:val="32"/>
        </w:rPr>
        <w:t>Влияние гидроксида натрия на кристаллизацию солей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pacing w:val="-4"/>
          <w:sz w:val="32"/>
          <w:szCs w:val="32"/>
        </w:rPr>
      </w:pPr>
      <w:r w:rsidRPr="004E7395">
        <w:rPr>
          <w:rFonts w:ascii="Times New Roman CYR" w:eastAsia="Calibri" w:hAnsi="Times New Roman CYR" w:cs="Times New Roman CYR"/>
          <w:b/>
          <w:sz w:val="32"/>
          <w:szCs w:val="32"/>
        </w:rPr>
        <w:t xml:space="preserve">в системе </w:t>
      </w:r>
      <w:proofErr w:type="spellStart"/>
      <w:r w:rsidRPr="004E7395">
        <w:rPr>
          <w:rFonts w:ascii="Times New Roman CYR" w:eastAsia="Calibri" w:hAnsi="Times New Roman CYR" w:cs="Times New Roman CYR"/>
          <w:b/>
          <w:spacing w:val="-4"/>
          <w:sz w:val="32"/>
          <w:szCs w:val="32"/>
        </w:rPr>
        <w:t>HCOONa</w:t>
      </w:r>
      <w:proofErr w:type="spellEnd"/>
      <w:r w:rsidRPr="004E7395">
        <w:rPr>
          <w:rFonts w:ascii="Times New Roman CYR" w:eastAsia="Calibri" w:hAnsi="Times New Roman CYR" w:cs="Times New Roman CYR"/>
          <w:b/>
          <w:spacing w:val="-4"/>
          <w:sz w:val="32"/>
          <w:szCs w:val="32"/>
        </w:rPr>
        <w:t xml:space="preserve"> – </w:t>
      </w:r>
      <w:proofErr w:type="spellStart"/>
      <w:r w:rsidRPr="004E7395">
        <w:rPr>
          <w:rFonts w:ascii="Times New Roman CYR" w:eastAsia="Calibri" w:hAnsi="Times New Roman CYR" w:cs="Times New Roman CYR"/>
          <w:b/>
          <w:spacing w:val="-4"/>
          <w:sz w:val="32"/>
          <w:szCs w:val="32"/>
        </w:rPr>
        <w:t>NaCl</w:t>
      </w:r>
      <w:proofErr w:type="spellEnd"/>
      <w:r w:rsidRPr="004E7395">
        <w:rPr>
          <w:rFonts w:ascii="Times New Roman CYR" w:eastAsia="Calibri" w:hAnsi="Times New Roman CYR" w:cs="Times New Roman CYR"/>
          <w:b/>
          <w:spacing w:val="-4"/>
          <w:sz w:val="32"/>
          <w:szCs w:val="32"/>
        </w:rPr>
        <w:t xml:space="preserve"> – H</w:t>
      </w:r>
      <w:r w:rsidRPr="004E7395">
        <w:rPr>
          <w:rFonts w:ascii="Times New Roman CYR" w:eastAsia="Calibri" w:hAnsi="Times New Roman CYR" w:cs="Times New Roman CYR"/>
          <w:b/>
          <w:spacing w:val="-4"/>
          <w:sz w:val="32"/>
          <w:szCs w:val="32"/>
          <w:vertAlign w:val="subscript"/>
        </w:rPr>
        <w:t>2</w:t>
      </w:r>
      <w:r w:rsidRPr="004E7395">
        <w:rPr>
          <w:rFonts w:ascii="Times New Roman CYR" w:eastAsia="Calibri" w:hAnsi="Times New Roman CYR" w:cs="Times New Roman CYR"/>
          <w:b/>
          <w:spacing w:val="-4"/>
          <w:sz w:val="32"/>
          <w:szCs w:val="32"/>
        </w:rPr>
        <w:t>O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b/>
          <w:bCs/>
          <w:sz w:val="28"/>
          <w:szCs w:val="28"/>
        </w:rPr>
        <w:t>Кудряшова Ольга Станиславовна</w:t>
      </w:r>
      <w:r w:rsidRPr="004E739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sz w:val="28"/>
          <w:szCs w:val="28"/>
        </w:rPr>
        <w:t>Естественнонаучный институт Пермского государственного национального исследовательского университета, д.х.н., профессор, главный научный сотрудник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sz w:val="28"/>
          <w:szCs w:val="28"/>
        </w:rPr>
        <w:t xml:space="preserve">Адрес: 614990, г. Пермь, ул. </w:t>
      </w:r>
      <w:proofErr w:type="spellStart"/>
      <w:r w:rsidRPr="004E7395">
        <w:rPr>
          <w:rFonts w:ascii="Times New Roman CYR" w:eastAsia="Calibri" w:hAnsi="Times New Roman CYR" w:cs="Times New Roman CYR"/>
          <w:sz w:val="28"/>
          <w:szCs w:val="28"/>
        </w:rPr>
        <w:t>Генкеля</w:t>
      </w:r>
      <w:proofErr w:type="spellEnd"/>
      <w:r w:rsidRPr="004E7395">
        <w:rPr>
          <w:rFonts w:ascii="Times New Roman CYR" w:eastAsia="Calibri" w:hAnsi="Times New Roman CYR" w:cs="Times New Roman CYR"/>
          <w:sz w:val="28"/>
          <w:szCs w:val="28"/>
        </w:rPr>
        <w:t>, 4,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sz w:val="28"/>
          <w:szCs w:val="28"/>
        </w:rPr>
        <w:t>Тел. раб. 8(342)239-65-31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en-US"/>
        </w:rPr>
      </w:pPr>
      <w:proofErr w:type="gramStart"/>
      <w:r w:rsidRPr="004E7395">
        <w:rPr>
          <w:rFonts w:ascii="Times New Roman CYR" w:eastAsia="Calibri" w:hAnsi="Times New Roman CYR" w:cs="Times New Roman CYR"/>
          <w:sz w:val="28"/>
          <w:szCs w:val="28"/>
        </w:rPr>
        <w:t>е</w:t>
      </w:r>
      <w:proofErr w:type="gramEnd"/>
      <w:r w:rsidRPr="004E7395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-mail: </w:t>
      </w:r>
      <w:proofErr w:type="spellStart"/>
      <w:r w:rsidRPr="004E7395">
        <w:rPr>
          <w:rFonts w:ascii="Times New Roman CYR" w:eastAsia="Calibri" w:hAnsi="Times New Roman CYR" w:cs="Times New Roman CYR"/>
          <w:sz w:val="28"/>
          <w:szCs w:val="28"/>
          <w:lang w:val="en-US"/>
        </w:rPr>
        <w:t>oskudr</w:t>
      </w:r>
      <w:proofErr w:type="spellEnd"/>
      <w:r w:rsidRPr="004E7395">
        <w:rPr>
          <w:rFonts w:ascii="Times New Roman CYR" w:eastAsia="Calibri" w:hAnsi="Times New Roman CYR" w:cs="Times New Roman CYR"/>
          <w:sz w:val="28"/>
          <w:szCs w:val="28"/>
          <w:lang w:val="en-US"/>
        </w:rPr>
        <w:t>@ psu.ru,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b/>
          <w:bCs/>
          <w:sz w:val="28"/>
          <w:szCs w:val="28"/>
        </w:rPr>
        <w:t>Матвеева Ксения Романовна</w:t>
      </w:r>
      <w:r w:rsidRPr="004E739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sz w:val="28"/>
          <w:szCs w:val="28"/>
        </w:rPr>
        <w:t xml:space="preserve">ООО </w:t>
      </w:r>
      <w:r w:rsidRPr="004E7395">
        <w:rPr>
          <w:rFonts w:ascii="Times New Roman" w:eastAsia="Calibri" w:hAnsi="Times New Roman" w:cs="Times New Roman"/>
          <w:sz w:val="28"/>
          <w:szCs w:val="28"/>
        </w:rPr>
        <w:t>«</w:t>
      </w:r>
      <w:r w:rsidRPr="004E7395">
        <w:rPr>
          <w:rFonts w:ascii="Times New Roman CYR" w:eastAsia="Calibri" w:hAnsi="Times New Roman CYR" w:cs="Times New Roman CYR"/>
          <w:sz w:val="28"/>
          <w:szCs w:val="28"/>
        </w:rPr>
        <w:t>Пермский лакокрасочный завод</w:t>
      </w:r>
      <w:r w:rsidRPr="004E7395">
        <w:rPr>
          <w:rFonts w:ascii="Times New Roman" w:eastAsia="Calibri" w:hAnsi="Times New Roman" w:cs="Times New Roman"/>
          <w:sz w:val="28"/>
          <w:szCs w:val="28"/>
        </w:rPr>
        <w:t>»</w:t>
      </w:r>
      <w:r w:rsidRPr="004E7395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4E7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395">
        <w:rPr>
          <w:rFonts w:ascii="Times New Roman CYR" w:eastAsia="Calibri" w:hAnsi="Times New Roman CYR" w:cs="Times New Roman CYR"/>
          <w:sz w:val="28"/>
          <w:szCs w:val="28"/>
        </w:rPr>
        <w:t>к.х.</w:t>
      </w:r>
      <w:proofErr w:type="gramStart"/>
      <w:r w:rsidRPr="004E7395">
        <w:rPr>
          <w:rFonts w:ascii="Times New Roman CYR" w:eastAsia="Calibri" w:hAnsi="Times New Roman CYR" w:cs="Times New Roman CYR"/>
          <w:sz w:val="28"/>
          <w:szCs w:val="28"/>
        </w:rPr>
        <w:t>н</w:t>
      </w:r>
      <w:proofErr w:type="gramEnd"/>
      <w:r w:rsidRPr="004E7395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sz w:val="28"/>
          <w:szCs w:val="28"/>
        </w:rPr>
        <w:t>Адрес: 614022, г. Пермь, ул. Левченко, 1.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sz w:val="28"/>
          <w:szCs w:val="28"/>
        </w:rPr>
        <w:t>Тел. раб. 8(342)280-28-35</w:t>
      </w:r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7395">
        <w:rPr>
          <w:rFonts w:ascii="Times New Roman CYR" w:eastAsia="Calibri" w:hAnsi="Times New Roman CYR" w:cs="Times New Roman CYR"/>
          <w:sz w:val="28"/>
          <w:szCs w:val="28"/>
        </w:rPr>
        <w:t>е</w:t>
      </w:r>
      <w:proofErr w:type="gramEnd"/>
      <w:r w:rsidRPr="004E7395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4E7395">
        <w:rPr>
          <w:rFonts w:ascii="Times New Roman CYR" w:eastAsia="Calibri" w:hAnsi="Times New Roman CYR" w:cs="Times New Roman CYR"/>
          <w:sz w:val="28"/>
          <w:szCs w:val="28"/>
          <w:lang w:val="en-US"/>
        </w:rPr>
        <w:t>mail</w:t>
      </w:r>
      <w:r w:rsidRPr="004E7395">
        <w:rPr>
          <w:rFonts w:ascii="Times New Roman CYR" w:eastAsia="Calibri" w:hAnsi="Times New Roman CYR" w:cs="Times New Roman CYR"/>
          <w:sz w:val="28"/>
          <w:szCs w:val="28"/>
        </w:rPr>
        <w:t xml:space="preserve">: </w:t>
      </w:r>
      <w:hyperlink r:id="rId11" w:history="1">
        <w:r w:rsidRPr="004E7395">
          <w:rPr>
            <w:rFonts w:ascii="Times New Roman CYR" w:eastAsia="Calibri" w:hAnsi="Times New Roman CYR" w:cs="Times New Roman CYR"/>
            <w:sz w:val="28"/>
            <w:szCs w:val="28"/>
            <w:lang w:val="en-US"/>
          </w:rPr>
          <w:t>ksu</w:t>
        </w:r>
        <w:r w:rsidRPr="004E7395">
          <w:rPr>
            <w:rFonts w:ascii="Times New Roman CYR" w:eastAsia="Calibri" w:hAnsi="Times New Roman CYR" w:cs="Times New Roman CYR"/>
            <w:sz w:val="28"/>
            <w:szCs w:val="28"/>
          </w:rPr>
          <w:t>-</w:t>
        </w:r>
        <w:r w:rsidRPr="004E7395">
          <w:rPr>
            <w:rFonts w:ascii="Times New Roman CYR" w:eastAsia="Calibri" w:hAnsi="Times New Roman CYR" w:cs="Times New Roman CYR"/>
            <w:sz w:val="28"/>
            <w:szCs w:val="28"/>
            <w:lang w:val="en-US"/>
          </w:rPr>
          <w:t>ksu</w:t>
        </w:r>
        <w:r w:rsidRPr="004E7395">
          <w:rPr>
            <w:rFonts w:ascii="Times New Roman CYR" w:eastAsia="Calibri" w:hAnsi="Times New Roman CYR" w:cs="Times New Roman CYR"/>
            <w:sz w:val="28"/>
            <w:szCs w:val="28"/>
          </w:rPr>
          <w:t>8@</w:t>
        </w:r>
        <w:r w:rsidRPr="004E7395">
          <w:rPr>
            <w:rFonts w:ascii="Times New Roman CYR" w:eastAsia="Calibri" w:hAnsi="Times New Roman CYR" w:cs="Times New Roman CYR"/>
            <w:sz w:val="28"/>
            <w:szCs w:val="28"/>
            <w:lang w:val="en-US"/>
          </w:rPr>
          <w:t>yandex</w:t>
        </w:r>
        <w:r w:rsidRPr="004E7395">
          <w:rPr>
            <w:rFonts w:ascii="Times New Roman CYR" w:eastAsia="Calibri" w:hAnsi="Times New Roman CYR" w:cs="Times New Roman CYR"/>
            <w:sz w:val="28"/>
            <w:szCs w:val="28"/>
          </w:rPr>
          <w:t>.</w:t>
        </w:r>
        <w:r w:rsidRPr="004E7395">
          <w:rPr>
            <w:rFonts w:ascii="Times New Roman CYR" w:eastAsia="Calibri" w:hAnsi="Times New Roman CYR" w:cs="Times New Roman CYR"/>
            <w:sz w:val="28"/>
            <w:szCs w:val="28"/>
            <w:lang w:val="en-US"/>
          </w:rPr>
          <w:t>ru</w:t>
        </w:r>
      </w:hyperlink>
    </w:p>
    <w:p w:rsidR="004E7395" w:rsidRPr="004E7395" w:rsidRDefault="004E7395" w:rsidP="004E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7395">
        <w:rPr>
          <w:rFonts w:ascii="Times New Roman CYR" w:eastAsia="Calibri" w:hAnsi="Times New Roman CYR" w:cs="Times New Roman CYR"/>
          <w:b/>
          <w:bCs/>
          <w:sz w:val="28"/>
          <w:szCs w:val="28"/>
        </w:rPr>
        <w:t>Ключевые слова:</w:t>
      </w:r>
      <w:r w:rsidRPr="004E7395">
        <w:rPr>
          <w:rFonts w:ascii="Times New Roman CYR" w:eastAsia="Calibri" w:hAnsi="Times New Roman CYR" w:cs="Times New Roman CYR"/>
          <w:sz w:val="28"/>
          <w:szCs w:val="28"/>
        </w:rPr>
        <w:t xml:space="preserve"> водно-солевая система, формиат натрия, хлорид натрия, гидроксид натрия.</w:t>
      </w:r>
    </w:p>
    <w:p w:rsidR="004E7395" w:rsidRDefault="004E7395" w:rsidP="004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Реферат.</w:t>
      </w:r>
      <w:r w:rsidRPr="004E7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Исследовано влияние гидроксида натрия на кристаллизацию солей в системе </w:t>
      </w:r>
      <w:proofErr w:type="spellStart"/>
      <w:r w:rsidRPr="004E7395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HCOONa</w:t>
      </w:r>
      <w:proofErr w:type="spellEnd"/>
      <w:r w:rsidRPr="004E7395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– </w:t>
      </w:r>
      <w:proofErr w:type="spellStart"/>
      <w:r w:rsidRPr="004E7395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NaCl</w:t>
      </w:r>
      <w:proofErr w:type="spellEnd"/>
      <w:r w:rsidRPr="004E7395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– </w:t>
      </w:r>
      <w:r w:rsidRPr="004E7395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H</w:t>
      </w:r>
      <w:r w:rsidRPr="004E7395">
        <w:rPr>
          <w:rFonts w:ascii="Times New Roman" w:eastAsia="Times New Roman" w:hAnsi="Times New Roman" w:cs="Times New Roman"/>
          <w:spacing w:val="-4"/>
          <w:sz w:val="28"/>
          <w:szCs w:val="24"/>
          <w:vertAlign w:val="subscript"/>
          <w:lang w:eastAsia="ru-RU"/>
        </w:rPr>
        <w:t>2</w:t>
      </w:r>
      <w:r w:rsidRPr="004E7395">
        <w:rPr>
          <w:rFonts w:ascii="Times New Roman" w:eastAsia="Times New Roman" w:hAnsi="Times New Roman" w:cs="Times New Roman"/>
          <w:spacing w:val="-4"/>
          <w:sz w:val="28"/>
          <w:szCs w:val="24"/>
          <w:lang w:val="en-US" w:eastAsia="ru-RU"/>
        </w:rPr>
        <w:t>O</w:t>
      </w:r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температурно-концентрационных параметров процесса получения формиата натрия с минимальной примесью хлорида натрия. Изучена растворимость в трехкомпонентной системе </w:t>
      </w:r>
      <w:proofErr w:type="spellStart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>HCOONa</w:t>
      </w:r>
      <w:proofErr w:type="spellEnd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4E7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7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E73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7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четырех разрезах системы </w:t>
      </w:r>
      <w:proofErr w:type="spellStart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>HCOONa</w:t>
      </w:r>
      <w:proofErr w:type="spellEnd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4E7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7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E73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E73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25 и 50°С. Установлено, что повышение концентрации щелочи приводит к </w:t>
      </w:r>
      <w:proofErr w:type="spellStart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высаливанию</w:t>
      </w:r>
      <w:proofErr w:type="spellEnd"/>
      <w:r w:rsidRPr="004E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хлорида натрия и получению более чистого формиата натрия. Полученные экспериментальные результаты для модельных систем проверены на реальных технологических смесях. При проведении лабораторных испытаний установлены особенности процесса кристаллизации солей.</w:t>
      </w:r>
    </w:p>
    <w:p w:rsidR="00A44F1E" w:rsidRPr="004E7395" w:rsidRDefault="00A44F1E" w:rsidP="004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1E" w:rsidRPr="00A44F1E" w:rsidRDefault="00A44F1E" w:rsidP="00A4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F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Технологические основы процесса синтеза N-</w:t>
      </w:r>
      <w:proofErr w:type="spellStart"/>
      <w:r w:rsidRPr="00A44F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оксипропилированного</w:t>
      </w:r>
      <w:proofErr w:type="spellEnd"/>
      <w:r w:rsidRPr="00A44F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анилина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Линькова Татьяна Сергеевна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Химическая технология органических веществ Нижнекамского химико-технологического института (филиала) ФГБОУ ВПО «КНИТУ»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23570, г"/>
        </w:smartTagPr>
        <w:r w:rsidRPr="00A4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423570, г</w:t>
        </w:r>
      </w:smartTag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Нижнекамск, Строителей 47.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t</w:t>
      </w:r>
      <w:r w:rsidRPr="00A44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atiana-Linkova@yandex.ru 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Земский Дмитрий Николаевич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кафедрой Химическая технология органических веществ Нижнекамского химико-технологического института (филиала) ФГБОУ ВПО «КНИТУ»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23570, г"/>
        </w:smartTagPr>
        <w:r w:rsidRPr="00A4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423570, г</w:t>
        </w:r>
      </w:smartTag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Нижнекамск, Строителей 47.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A44F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zemski08@pochta.ru</w:t>
        </w:r>
      </w:hyperlink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Земский Николай Иванович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Химическая технология органических веществ Нижнекамского химико-технологического института (филиала) ФГБОУ ВПО «КНИТУ»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423570, г"/>
        </w:smartTagPr>
        <w:r w:rsidRPr="00A4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423570, г</w:t>
        </w:r>
      </w:smartTag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Нижнекамск, Строителей 47.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Курлянд</w:t>
      </w:r>
      <w:proofErr w:type="spellEnd"/>
      <w:r w:rsidRPr="00A4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Карлович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лабораторией №5 ФГУП «НИИСК»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98035, г"/>
        </w:smartTagPr>
        <w:r w:rsidRPr="00A4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198035, г</w:t>
        </w:r>
      </w:smartTag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Санкт-Петербург, </w:t>
      </w:r>
      <w:proofErr w:type="spellStart"/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Гапсальская</w:t>
      </w:r>
      <w:proofErr w:type="spellEnd"/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Долганов Андрей Викторович</w:t>
      </w:r>
    </w:p>
    <w:p w:rsidR="00A44F1E" w:rsidRP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АРИ Нижнекамского химико-технологического института (филиала) ФГБОУ ВПО «КНИТУ»</w:t>
      </w:r>
    </w:p>
    <w:p w:rsidR="00A44F1E" w:rsidRDefault="00A44F1E" w:rsidP="00A44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A44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smartTag w:uri="urn:schemas-microsoft-com:office:smarttags" w:element="metricconverter">
        <w:smartTagPr>
          <w:attr w:name="ProductID" w:val="423570, г"/>
        </w:smartTagPr>
        <w:r w:rsidRPr="00A44F1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423570, </w:t>
        </w:r>
        <w:r w:rsidRPr="00A44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A44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</w:t>
      </w:r>
      <w:r w:rsidRPr="00A44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4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Pr="00A44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47.</w:t>
      </w:r>
    </w:p>
    <w:p w:rsidR="00D052CC" w:rsidRPr="00D052CC" w:rsidRDefault="00D052CC" w:rsidP="00D0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052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оксипропилированный</w:t>
      </w:r>
      <w:proofErr w:type="spellEnd"/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анилин, технология синтеза </w:t>
      </w:r>
      <w:proofErr w:type="spellStart"/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оксипропилированных</w:t>
      </w:r>
      <w:proofErr w:type="spellEnd"/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аминов, оптимизация технологии синтеза </w:t>
      </w:r>
      <w:proofErr w:type="spellStart"/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оксипропилированного</w:t>
      </w:r>
      <w:proofErr w:type="spellEnd"/>
      <w:r w:rsidRPr="00D0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анилина.</w:t>
      </w:r>
      <w:proofErr w:type="gramEnd"/>
    </w:p>
    <w:p w:rsidR="00EE162F" w:rsidRPr="00EE162F" w:rsidRDefault="00EE162F" w:rsidP="00EE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  <w:r w:rsidR="006F56D1" w:rsidRPr="006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Ароматические </w:t>
      </w:r>
      <w:proofErr w:type="spell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аминоспирты</w:t>
      </w:r>
      <w:proofErr w:type="spellEnd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широкое применение во многих областях народного хозяйства, в том числе и д</w:t>
      </w:r>
      <w:r w:rsidR="006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производства стабилизаторов.</w:t>
      </w:r>
      <w:proofErr w:type="gramEnd"/>
      <w:r w:rsidR="006F56D1" w:rsidRPr="006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реализация процессов получения стабилизаторов  и модификаторов каучуков позволит решить проблему </w:t>
      </w:r>
      <w:proofErr w:type="spell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важным направлениям тонкого органического синтеза. В работе рассматривается технология получения </w:t>
      </w:r>
      <w:r w:rsidRPr="00EE16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оксипропилированного</w:t>
      </w:r>
      <w:proofErr w:type="spellEnd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анилина, применение и свойства. Разрабатывается технологическая </w:t>
      </w:r>
      <w:proofErr w:type="gram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proofErr w:type="gramEnd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определяются оптимальные параметры процесса, позволяющие достичь максимальный выход целевого продукта при минимальных удельных </w:t>
      </w:r>
      <w:proofErr w:type="spell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энергозатратах</w:t>
      </w:r>
      <w:proofErr w:type="spellEnd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материальных затратах. Предложена схема рекуперации тепла экзотермической реакции, которая характеризуется 3-5 % </w:t>
      </w:r>
      <w:proofErr w:type="gram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меньшими</w:t>
      </w:r>
      <w:proofErr w:type="gramEnd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энергозатратами</w:t>
      </w:r>
      <w:proofErr w:type="spellEnd"/>
      <w:r w:rsidRPr="00EE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исходной схемой.</w:t>
      </w:r>
    </w:p>
    <w:p w:rsidR="00762D7F" w:rsidRDefault="00762D7F" w:rsidP="00A44F1E">
      <w:pPr>
        <w:spacing w:after="0" w:line="240" w:lineRule="auto"/>
        <w:jc w:val="both"/>
        <w:rPr>
          <w:lang w:val="en-US"/>
        </w:rPr>
      </w:pPr>
    </w:p>
    <w:p w:rsid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321C3E">
        <w:rPr>
          <w:rFonts w:ascii="Times New Roman" w:eastAsia="Calibri" w:hAnsi="Times New Roman" w:cs="Times New Roman"/>
          <w:b/>
          <w:sz w:val="32"/>
          <w:szCs w:val="32"/>
        </w:rPr>
        <w:t xml:space="preserve">Изучение влияния </w:t>
      </w:r>
      <w:proofErr w:type="spellStart"/>
      <w:r w:rsidRPr="00321C3E">
        <w:rPr>
          <w:rFonts w:ascii="Times New Roman" w:eastAsia="Calibri" w:hAnsi="Times New Roman" w:cs="Times New Roman"/>
          <w:b/>
          <w:sz w:val="32"/>
          <w:szCs w:val="32"/>
        </w:rPr>
        <w:t>полиэфиримида</w:t>
      </w:r>
      <w:proofErr w:type="spellEnd"/>
      <w:r w:rsidRPr="00321C3E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proofErr w:type="gramStart"/>
      <w:r w:rsidRPr="00321C3E">
        <w:rPr>
          <w:rFonts w:ascii="Times New Roman" w:eastAsia="Calibri" w:hAnsi="Times New Roman" w:cs="Times New Roman"/>
          <w:b/>
          <w:sz w:val="32"/>
          <w:szCs w:val="32"/>
        </w:rPr>
        <w:t>свойства связующего на</w:t>
      </w:r>
      <w:proofErr w:type="gramEnd"/>
      <w:r w:rsidRPr="00321C3E">
        <w:rPr>
          <w:rFonts w:ascii="Times New Roman" w:eastAsia="Calibri" w:hAnsi="Times New Roman" w:cs="Times New Roman"/>
          <w:b/>
          <w:sz w:val="32"/>
          <w:szCs w:val="32"/>
        </w:rPr>
        <w:t xml:space="preserve"> основе эпоксидного олигомера ЭД-20 методом динамического механического анализа</w:t>
      </w:r>
      <w:r w:rsidRPr="00321C3E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footnoteReference w:id="1"/>
      </w:r>
    </w:p>
    <w:p w:rsidR="003B651A" w:rsidRPr="00321C3E" w:rsidRDefault="003B651A" w:rsidP="00321C3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1C3E">
        <w:rPr>
          <w:rFonts w:ascii="Times New Roman" w:eastAsia="Calibri" w:hAnsi="Times New Roman" w:cs="Times New Roman"/>
          <w:b/>
          <w:sz w:val="28"/>
          <w:szCs w:val="28"/>
        </w:rPr>
        <w:t xml:space="preserve">Сопотов Ростислав Игоревич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Российский химико-технический университет им. Д.И. Менделеева, факультет НПМ, кафедра переработки пластмасс, аспирант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321C3E">
          <w:rPr>
            <w:rFonts w:ascii="Times New Roman" w:eastAsia="Calibri" w:hAnsi="Times New Roman" w:cs="Times New Roman"/>
            <w:sz w:val="28"/>
            <w:szCs w:val="28"/>
          </w:rPr>
          <w:t>125047, г</w:t>
        </w:r>
      </w:smartTag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. Москва,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пл., д. 9.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: rostislav-sopotov@yandex.ru.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1C3E">
        <w:rPr>
          <w:rFonts w:ascii="Times New Roman" w:eastAsia="Calibri" w:hAnsi="Times New Roman" w:cs="Times New Roman"/>
          <w:b/>
          <w:sz w:val="28"/>
          <w:szCs w:val="28"/>
        </w:rPr>
        <w:t>Зюкин</w:t>
      </w:r>
      <w:proofErr w:type="spellEnd"/>
      <w:r w:rsidRPr="00321C3E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Владимирович</w:t>
      </w: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Российский химико-технический университет им. Д.И. Менделеева, факультет НПМ, кафедра переработки пластмасс, аспирант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321C3E">
          <w:rPr>
            <w:rFonts w:ascii="Times New Roman" w:eastAsia="Calibri" w:hAnsi="Times New Roman" w:cs="Times New Roman"/>
            <w:sz w:val="28"/>
            <w:szCs w:val="28"/>
          </w:rPr>
          <w:t>125047, г</w:t>
        </w:r>
      </w:smartTag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. Москва,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пл., д. 9.;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b/>
          <w:sz w:val="28"/>
          <w:szCs w:val="28"/>
        </w:rPr>
        <w:t>Бродский Владимир Андреевич</w:t>
      </w:r>
    </w:p>
    <w:p w:rsidR="00321C3E" w:rsidRPr="00321C3E" w:rsidRDefault="00321C3E" w:rsidP="0032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Российский химико-технологический университет имени Д.И. Менделеева,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к.х.н.</w:t>
      </w:r>
      <w:proofErr w:type="gramStart"/>
      <w:r w:rsidRPr="00321C3E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</w:rPr>
        <w:t>аучный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сотрудник кафедры технологии электрохимических процессов</w:t>
      </w:r>
    </w:p>
    <w:p w:rsidR="00321C3E" w:rsidRPr="00321C3E" w:rsidRDefault="00321C3E" w:rsidP="0032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Адрес: 125047, Москва,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пл., 9</w:t>
      </w:r>
    </w:p>
    <w:p w:rsidR="00321C3E" w:rsidRPr="00321C3E" w:rsidRDefault="00321C3E" w:rsidP="00321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>Тел. раб. 8(499)978-61-70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21C3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hyperlink r:id="rId13" w:history="1">
        <w:r w:rsidRPr="00321C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vladimir_brodsky@mail.ru</w:t>
        </w:r>
      </w:hyperlink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1C3E">
        <w:rPr>
          <w:rFonts w:ascii="Times New Roman" w:eastAsia="Calibri" w:hAnsi="Times New Roman" w:cs="Times New Roman"/>
          <w:b/>
          <w:sz w:val="28"/>
          <w:szCs w:val="28"/>
        </w:rPr>
        <w:t>Кербер</w:t>
      </w:r>
      <w:proofErr w:type="spellEnd"/>
      <w:r w:rsidRPr="00321C3E">
        <w:rPr>
          <w:rFonts w:ascii="Times New Roman" w:eastAsia="Calibri" w:hAnsi="Times New Roman" w:cs="Times New Roman"/>
          <w:b/>
          <w:sz w:val="28"/>
          <w:szCs w:val="28"/>
        </w:rPr>
        <w:t xml:space="preserve"> Михаил Леонидович</w:t>
      </w: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>Российский химико-технический университет им. Д.И. Менделеева, факультет НПМ, кафедра переработки пластмасс, профессор, д.х.</w:t>
      </w:r>
      <w:proofErr w:type="gramStart"/>
      <w:r w:rsidRPr="00321C3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321C3E">
          <w:rPr>
            <w:rFonts w:ascii="Times New Roman" w:eastAsia="Calibri" w:hAnsi="Times New Roman" w:cs="Times New Roman"/>
            <w:sz w:val="28"/>
            <w:szCs w:val="28"/>
          </w:rPr>
          <w:t>125047, г</w:t>
        </w:r>
      </w:smartTag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. Москва,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пл., д. 9.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21C3E">
        <w:rPr>
          <w:rFonts w:ascii="Times New Roman" w:eastAsia="Calibri" w:hAnsi="Times New Roman" w:cs="Times New Roman"/>
          <w:sz w:val="28"/>
          <w:szCs w:val="28"/>
        </w:rPr>
        <w:t>-</w:t>
      </w:r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kerber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>32@</w:t>
      </w:r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21C3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b/>
          <w:sz w:val="28"/>
          <w:szCs w:val="28"/>
        </w:rPr>
        <w:t>Дорошенко Юлий Евсеевич</w:t>
      </w: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>Российский химико-технический университет им. Д.И. Менделеева, факультет НПЬ, кафедра технологии  пластмасс, главный научный сотрудник, д.х.</w:t>
      </w:r>
      <w:proofErr w:type="gramStart"/>
      <w:r w:rsidRPr="00321C3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321C3E">
          <w:rPr>
            <w:rFonts w:ascii="Times New Roman" w:eastAsia="Calibri" w:hAnsi="Times New Roman" w:cs="Times New Roman"/>
            <w:sz w:val="28"/>
            <w:szCs w:val="28"/>
          </w:rPr>
          <w:t>125047, г</w:t>
        </w:r>
      </w:smartTag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. Москва,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пл., д. 9.; 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b/>
          <w:sz w:val="28"/>
          <w:szCs w:val="28"/>
        </w:rPr>
        <w:t>Горбунова Ирина Юрьевна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>Российский химико-технический университет им. Д.И. Менделеева, факультет НПМ, кафедра переработки пластмасс, профессор, д.х.</w:t>
      </w:r>
      <w:proofErr w:type="gramStart"/>
      <w:r w:rsidRPr="00321C3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321C3E">
          <w:rPr>
            <w:rFonts w:ascii="Times New Roman" w:eastAsia="Calibri" w:hAnsi="Times New Roman" w:cs="Times New Roman"/>
            <w:sz w:val="28"/>
            <w:szCs w:val="28"/>
          </w:rPr>
          <w:t>125047, г</w:t>
        </w:r>
      </w:smartTag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. Москва,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Миусская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 пл., д. 9.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1C3E">
        <w:rPr>
          <w:rFonts w:ascii="Times New Roman" w:eastAsia="Calibri" w:hAnsi="Times New Roman" w:cs="Times New Roman"/>
          <w:sz w:val="28"/>
          <w:szCs w:val="28"/>
        </w:rPr>
        <w:t>Тел</w:t>
      </w:r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: (499) 978-97-96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321C3E">
        <w:rPr>
          <w:rFonts w:ascii="Times New Roman" w:eastAsia="Calibri" w:hAnsi="Times New Roman" w:cs="Times New Roman"/>
          <w:sz w:val="28"/>
          <w:szCs w:val="28"/>
          <w:lang w:val="en-US"/>
        </w:rPr>
        <w:t>: giy161@ya.ru</w:t>
      </w:r>
    </w:p>
    <w:p w:rsidR="00321C3E" w:rsidRPr="00321C3E" w:rsidRDefault="00321C3E" w:rsidP="00321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3E">
        <w:rPr>
          <w:rFonts w:ascii="Times New Roman" w:eastAsia="Calibri" w:hAnsi="Times New Roman" w:cs="Times New Roman"/>
          <w:b/>
          <w:sz w:val="28"/>
          <w:szCs w:val="28"/>
        </w:rPr>
        <w:t>Ключевые слова</w:t>
      </w:r>
      <w:r w:rsidRPr="00321C3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эпоксидное связующее, эпоксидный олигомер, ЭД-20, </w:t>
      </w:r>
      <w:proofErr w:type="spellStart"/>
      <w:r w:rsidRPr="00321C3E">
        <w:rPr>
          <w:rFonts w:ascii="Times New Roman" w:eastAsia="Calibri" w:hAnsi="Times New Roman" w:cs="Times New Roman"/>
          <w:sz w:val="28"/>
          <w:szCs w:val="28"/>
        </w:rPr>
        <w:t>полиэфиримид</w:t>
      </w:r>
      <w:proofErr w:type="spellEnd"/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, метод ДМА. </w:t>
      </w:r>
    </w:p>
    <w:p w:rsidR="00321C3E" w:rsidRPr="00321C3E" w:rsidRDefault="00321C3E" w:rsidP="00321C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21C3E"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  <w:r w:rsidRPr="00321C3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21C3E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композиционные материалы </w:t>
      </w:r>
      <w:r w:rsidRPr="00321C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находят широкое применение в различных областях промышленности. </w:t>
      </w:r>
      <w:proofErr w:type="gramStart"/>
      <w:r w:rsidRPr="00321C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Используемые</w:t>
      </w:r>
      <w:proofErr w:type="gramEnd"/>
      <w:r w:rsidRPr="00321C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термореактивные связующие имеют ряд недостатков: низкая теплостой</w:t>
      </w:r>
      <w:r w:rsidRPr="00321C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softHyphen/>
        <w:t>кость и невысокая стойкость к ударным нагрузкам. Целью данной работы являлось изучение релаксационных свойств композиции на базе эпоксидного олигомера ЭД-20 и ДАДФС, модифицированного ПЭИ. Для систем, отверждаемых при различных температурных режимах, было определено и</w:t>
      </w:r>
      <w:r w:rsidRPr="00321C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зменение модуля упругости, тангенса угла механических потерь и температуры стеклования (Т</w:t>
      </w:r>
      <w:r w:rsidRPr="00321C3E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с</w:t>
      </w:r>
      <w:r w:rsidRPr="00321C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методом ДМА. Показана перспективность введения </w:t>
      </w:r>
      <w:proofErr w:type="spellStart"/>
      <w:r w:rsidRPr="00321C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полиэфиримида</w:t>
      </w:r>
      <w:proofErr w:type="spellEnd"/>
      <w:r w:rsidRPr="00321C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модификации эпоксидного связующего.</w:t>
      </w:r>
    </w:p>
    <w:p w:rsidR="00321C3E" w:rsidRPr="00321C3E" w:rsidRDefault="00321C3E" w:rsidP="00321C3E">
      <w:pPr>
        <w:spacing w:after="0" w:line="240" w:lineRule="auto"/>
        <w:jc w:val="both"/>
        <w:rPr>
          <w:lang w:val="en-US"/>
        </w:rPr>
      </w:pPr>
    </w:p>
    <w:sectPr w:rsidR="00321C3E" w:rsidRPr="0032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EB" w:rsidRDefault="00291CEB" w:rsidP="00321C3E">
      <w:pPr>
        <w:spacing w:after="0" w:line="240" w:lineRule="auto"/>
      </w:pPr>
      <w:r>
        <w:separator/>
      </w:r>
    </w:p>
  </w:endnote>
  <w:endnote w:type="continuationSeparator" w:id="0">
    <w:p w:rsidR="00291CEB" w:rsidRDefault="00291CEB" w:rsidP="0032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EB" w:rsidRDefault="00291CEB" w:rsidP="00321C3E">
      <w:pPr>
        <w:spacing w:after="0" w:line="240" w:lineRule="auto"/>
      </w:pPr>
      <w:r>
        <w:separator/>
      </w:r>
    </w:p>
  </w:footnote>
  <w:footnote w:type="continuationSeparator" w:id="0">
    <w:p w:rsidR="00291CEB" w:rsidRDefault="00291CEB" w:rsidP="00321C3E">
      <w:pPr>
        <w:spacing w:after="0" w:line="240" w:lineRule="auto"/>
      </w:pPr>
      <w:r>
        <w:continuationSeparator/>
      </w:r>
    </w:p>
  </w:footnote>
  <w:footnote w:id="1">
    <w:p w:rsidR="00321C3E" w:rsidRPr="000C0628" w:rsidRDefault="00321C3E" w:rsidP="00321C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C0628">
        <w:rPr>
          <w:rFonts w:ascii="Times New Roman" w:hAnsi="Times New Roman"/>
          <w:sz w:val="24"/>
          <w:szCs w:val="24"/>
        </w:rPr>
        <w:t xml:space="preserve">Работа выполнена при финансовой поддержке </w:t>
      </w:r>
      <w:proofErr w:type="spellStart"/>
      <w:r w:rsidRPr="000C062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C0628">
        <w:rPr>
          <w:rFonts w:ascii="Times New Roman" w:hAnsi="Times New Roman"/>
          <w:sz w:val="24"/>
          <w:szCs w:val="24"/>
        </w:rPr>
        <w:t xml:space="preserve"> России в рамках базовой части задания на выполнение государственных работ в сфере научной деятельности №2014/171</w:t>
      </w:r>
    </w:p>
    <w:p w:rsidR="00321C3E" w:rsidRDefault="00321C3E" w:rsidP="00321C3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7F"/>
    <w:rsid w:val="00261621"/>
    <w:rsid w:val="00291CEB"/>
    <w:rsid w:val="00321C3E"/>
    <w:rsid w:val="003B651A"/>
    <w:rsid w:val="004E7395"/>
    <w:rsid w:val="006F56D1"/>
    <w:rsid w:val="00762D7F"/>
    <w:rsid w:val="00A23E82"/>
    <w:rsid w:val="00A44F1E"/>
    <w:rsid w:val="00C37D09"/>
    <w:rsid w:val="00D052CC"/>
    <w:rsid w:val="00E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1C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C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1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1C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C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1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kmars@mail.ru" TargetMode="External"/><Relationship Id="rId13" Type="http://schemas.openxmlformats.org/officeDocument/2006/relationships/hyperlink" Target="mailto:vladimir_brodsk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emski08@pocht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u-ksu8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en.spiva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edinakaml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2513-1B06-4032-9CC4-A71CCEB5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10</cp:revision>
  <dcterms:created xsi:type="dcterms:W3CDTF">2014-12-09T09:34:00Z</dcterms:created>
  <dcterms:modified xsi:type="dcterms:W3CDTF">2014-12-09T10:20:00Z</dcterms:modified>
</cp:coreProperties>
</file>